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530AA" w14:textId="6C06DB38" w:rsidR="0074189E" w:rsidRPr="0074189E" w:rsidRDefault="0074189E" w:rsidP="0074189E">
      <w:pPr>
        <w:pStyle w:val="ConsPlusTitle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74189E">
        <w:rPr>
          <w:rFonts w:ascii="Times New Roman" w:hAnsi="Times New Roman" w:cs="Times New Roman"/>
        </w:rPr>
        <w:t xml:space="preserve">Проект № </w:t>
      </w:r>
      <w:r w:rsidR="009755AC">
        <w:rPr>
          <w:rFonts w:ascii="Times New Roman" w:hAnsi="Times New Roman" w:cs="Times New Roman"/>
        </w:rPr>
        <w:t>385</w:t>
      </w:r>
      <w:r w:rsidRPr="0074189E">
        <w:rPr>
          <w:rFonts w:ascii="Times New Roman" w:hAnsi="Times New Roman" w:cs="Times New Roman"/>
        </w:rPr>
        <w:t>-пр</w:t>
      </w:r>
    </w:p>
    <w:p w14:paraId="6DC8C3E5" w14:textId="77777777" w:rsidR="0074189E" w:rsidRPr="0074189E" w:rsidRDefault="0074189E" w:rsidP="0074189E">
      <w:pPr>
        <w:pStyle w:val="ConsPlusTitle"/>
        <w:jc w:val="right"/>
        <w:rPr>
          <w:rFonts w:ascii="Times New Roman" w:hAnsi="Times New Roman" w:cs="Times New Roman"/>
        </w:rPr>
      </w:pPr>
    </w:p>
    <w:p w14:paraId="4A1015BC" w14:textId="13F631D2" w:rsidR="0074189E" w:rsidRPr="008E68D3" w:rsidRDefault="0074189E" w:rsidP="0074189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E68D3">
        <w:rPr>
          <w:rFonts w:ascii="Times New Roman" w:hAnsi="Times New Roman" w:cs="Times New Roman"/>
          <w:sz w:val="28"/>
          <w:szCs w:val="28"/>
        </w:rPr>
        <w:t>ЗАКОН НЕНЕЦКОГО АВТОНОМНОГО ОКРУГА</w:t>
      </w:r>
    </w:p>
    <w:p w14:paraId="66E1FF82" w14:textId="77777777" w:rsidR="0074189E" w:rsidRPr="0074189E" w:rsidRDefault="0074189E" w:rsidP="0074189E">
      <w:pPr>
        <w:pStyle w:val="ConsPlusTitle"/>
        <w:spacing w:before="600"/>
        <w:jc w:val="center"/>
        <w:rPr>
          <w:rFonts w:ascii="Times New Roman" w:hAnsi="Times New Roman" w:cs="Times New Roman"/>
        </w:rPr>
      </w:pPr>
    </w:p>
    <w:p w14:paraId="2BF83388" w14:textId="5E984E06" w:rsidR="0074189E" w:rsidRPr="0054304E" w:rsidRDefault="0074189E" w:rsidP="0074189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4304E">
        <w:rPr>
          <w:rFonts w:ascii="Times New Roman" w:hAnsi="Times New Roman" w:cs="Times New Roman"/>
          <w:sz w:val="28"/>
          <w:szCs w:val="28"/>
        </w:rPr>
        <w:t>О внесении изменений в закон Ненецкого автономного округа</w:t>
      </w:r>
      <w:r w:rsidRPr="0054304E">
        <w:rPr>
          <w:sz w:val="28"/>
          <w:szCs w:val="28"/>
        </w:rPr>
        <w:t xml:space="preserve"> </w:t>
      </w:r>
    </w:p>
    <w:p w14:paraId="443A9624" w14:textId="5EFDFBE6" w:rsidR="0074189E" w:rsidRDefault="0074189E" w:rsidP="0074189E">
      <w:pPr>
        <w:pStyle w:val="ConsPlusTitle"/>
        <w:jc w:val="center"/>
        <w:rPr>
          <w:rFonts w:ascii="Times New Roman" w:hAnsi="Times New Roman" w:cs="Times New Roman"/>
        </w:rPr>
      </w:pPr>
      <w:r w:rsidRPr="0054304E">
        <w:rPr>
          <w:rFonts w:ascii="Times New Roman" w:hAnsi="Times New Roman" w:cs="Times New Roman"/>
          <w:sz w:val="28"/>
          <w:szCs w:val="28"/>
        </w:rPr>
        <w:t>«О выборах депутатов Собрания депутатов Ненецкого автономного округа»</w:t>
      </w:r>
    </w:p>
    <w:p w14:paraId="36BA5F93" w14:textId="2B185DAB" w:rsidR="0074189E" w:rsidRPr="00A6207E" w:rsidRDefault="0074189E" w:rsidP="0074189E">
      <w:pPr>
        <w:pStyle w:val="ConsPlusTitle"/>
        <w:spacing w:before="800" w:after="440"/>
        <w:jc w:val="center"/>
        <w:rPr>
          <w:rFonts w:ascii="Times New Roman" w:hAnsi="Times New Roman" w:cs="Times New Roman"/>
          <w:b w:val="0"/>
          <w:bCs w:val="0"/>
        </w:rPr>
      </w:pPr>
      <w:r w:rsidRPr="00A6207E">
        <w:rPr>
          <w:rFonts w:ascii="Times New Roman" w:hAnsi="Times New Roman" w:cs="Times New Roman"/>
          <w:b w:val="0"/>
          <w:bCs w:val="0"/>
        </w:rPr>
        <w:t>Для принятия в первом чтении                                                       ___ _________ 20</w:t>
      </w:r>
      <w:r w:rsidR="00A9657F" w:rsidRPr="00A6207E">
        <w:rPr>
          <w:rFonts w:ascii="Times New Roman" w:hAnsi="Times New Roman" w:cs="Times New Roman"/>
          <w:b w:val="0"/>
          <w:bCs w:val="0"/>
        </w:rPr>
        <w:t>22</w:t>
      </w:r>
      <w:r w:rsidRPr="00A6207E">
        <w:rPr>
          <w:rFonts w:ascii="Times New Roman" w:hAnsi="Times New Roman" w:cs="Times New Roman"/>
          <w:b w:val="0"/>
          <w:bCs w:val="0"/>
        </w:rPr>
        <w:t xml:space="preserve"> года</w:t>
      </w:r>
    </w:p>
    <w:p w14:paraId="5858FBC5" w14:textId="77777777" w:rsidR="008E47F2" w:rsidRPr="00A6207E" w:rsidRDefault="008E47F2" w:rsidP="008E47F2">
      <w:pPr>
        <w:pStyle w:val="ConsPlusTitle"/>
        <w:jc w:val="center"/>
        <w:rPr>
          <w:rFonts w:ascii="Times New Roman" w:hAnsi="Times New Roman" w:cs="Times New Roman"/>
          <w:b w:val="0"/>
          <w:bCs w:val="0"/>
        </w:rPr>
      </w:pPr>
    </w:p>
    <w:p w14:paraId="78C530FB" w14:textId="51704B4B" w:rsidR="008E47F2" w:rsidRPr="00A6207E" w:rsidRDefault="008E47F2" w:rsidP="008E47F2">
      <w:pPr>
        <w:pStyle w:val="ConsPlusTitle"/>
        <w:ind w:firstLine="540"/>
        <w:jc w:val="both"/>
        <w:outlineLvl w:val="0"/>
        <w:rPr>
          <w:rFonts w:ascii="Times New Roman" w:hAnsi="Times New Roman" w:cs="Times New Roman"/>
        </w:rPr>
      </w:pPr>
      <w:r w:rsidRPr="00A6207E">
        <w:rPr>
          <w:rFonts w:ascii="Times New Roman" w:hAnsi="Times New Roman" w:cs="Times New Roman"/>
        </w:rPr>
        <w:t>Статья 1</w:t>
      </w:r>
    </w:p>
    <w:p w14:paraId="5C05703C" w14:textId="77777777" w:rsidR="002D100E" w:rsidRPr="00A6207E" w:rsidRDefault="002D100E" w:rsidP="008E47F2">
      <w:pPr>
        <w:pStyle w:val="ConsPlusTitle"/>
        <w:ind w:firstLine="540"/>
        <w:jc w:val="both"/>
        <w:outlineLvl w:val="0"/>
        <w:rPr>
          <w:rFonts w:ascii="Times New Roman" w:hAnsi="Times New Roman" w:cs="Times New Roman"/>
        </w:rPr>
      </w:pPr>
    </w:p>
    <w:p w14:paraId="1FA3AB3B" w14:textId="5CAAEEAB" w:rsidR="0074189E" w:rsidRPr="00A6207E" w:rsidRDefault="0074189E" w:rsidP="008E47F2">
      <w:pPr>
        <w:pStyle w:val="ConsPlusTitle"/>
        <w:ind w:firstLine="540"/>
        <w:jc w:val="both"/>
        <w:outlineLvl w:val="0"/>
        <w:rPr>
          <w:rFonts w:ascii="Times New Roman" w:eastAsia="Times New Roman" w:hAnsi="Times New Roman" w:cs="Times New Roman"/>
          <w:b w:val="0"/>
          <w:bCs w:val="0"/>
        </w:rPr>
      </w:pPr>
      <w:r w:rsidRPr="00A6207E">
        <w:rPr>
          <w:rFonts w:ascii="Times New Roman" w:eastAsia="Times New Roman" w:hAnsi="Times New Roman" w:cs="Times New Roman"/>
          <w:b w:val="0"/>
          <w:bCs w:val="0"/>
        </w:rPr>
        <w:t xml:space="preserve">Внести в закон Ненецкого автономного округа от 29 декабря 2012 года № 112-оз «О выборах депутатов Собрания депутатов Ненецкого автономного округа» (в редакции закона округа </w:t>
      </w:r>
      <w:proofErr w:type="gramStart"/>
      <w:r w:rsidRPr="00A6207E">
        <w:rPr>
          <w:rFonts w:ascii="Times New Roman" w:eastAsia="Times New Roman" w:hAnsi="Times New Roman" w:cs="Times New Roman"/>
          <w:b w:val="0"/>
          <w:bCs w:val="0"/>
        </w:rPr>
        <w:t xml:space="preserve">от  </w:t>
      </w:r>
      <w:r w:rsidR="002D100E" w:rsidRPr="00A6207E">
        <w:rPr>
          <w:rFonts w:ascii="Times New Roman" w:eastAsia="Times New Roman" w:hAnsi="Times New Roman" w:cs="Times New Roman"/>
          <w:b w:val="0"/>
          <w:bCs w:val="0"/>
        </w:rPr>
        <w:t>2</w:t>
      </w:r>
      <w:proofErr w:type="gramEnd"/>
      <w:r w:rsidRPr="00A6207E">
        <w:rPr>
          <w:rFonts w:ascii="Times New Roman" w:eastAsia="Times New Roman" w:hAnsi="Times New Roman" w:cs="Times New Roman"/>
          <w:b w:val="0"/>
          <w:bCs w:val="0"/>
        </w:rPr>
        <w:t xml:space="preserve"> июля 20</w:t>
      </w:r>
      <w:r w:rsidR="002D100E" w:rsidRPr="00A6207E">
        <w:rPr>
          <w:rFonts w:ascii="Times New Roman" w:eastAsia="Times New Roman" w:hAnsi="Times New Roman" w:cs="Times New Roman"/>
          <w:b w:val="0"/>
          <w:bCs w:val="0"/>
        </w:rPr>
        <w:t>21</w:t>
      </w:r>
      <w:r w:rsidRPr="00A6207E">
        <w:rPr>
          <w:rFonts w:ascii="Times New Roman" w:eastAsia="Times New Roman" w:hAnsi="Times New Roman" w:cs="Times New Roman"/>
          <w:b w:val="0"/>
          <w:bCs w:val="0"/>
        </w:rPr>
        <w:t xml:space="preserve"> года № 2</w:t>
      </w:r>
      <w:r w:rsidR="002D100E" w:rsidRPr="00A6207E">
        <w:rPr>
          <w:rFonts w:ascii="Times New Roman" w:eastAsia="Times New Roman" w:hAnsi="Times New Roman" w:cs="Times New Roman"/>
          <w:b w:val="0"/>
          <w:bCs w:val="0"/>
        </w:rPr>
        <w:t>75</w:t>
      </w:r>
      <w:r w:rsidRPr="00A6207E">
        <w:rPr>
          <w:rFonts w:ascii="Times New Roman" w:eastAsia="Times New Roman" w:hAnsi="Times New Roman" w:cs="Times New Roman"/>
          <w:b w:val="0"/>
          <w:bCs w:val="0"/>
        </w:rPr>
        <w:t>-оз) следующие изменения:</w:t>
      </w:r>
    </w:p>
    <w:p w14:paraId="04FBBDFE" w14:textId="77777777" w:rsidR="002D100E" w:rsidRPr="00A6207E" w:rsidRDefault="002D100E" w:rsidP="008E47F2">
      <w:pPr>
        <w:pStyle w:val="ConsPlusTitle"/>
        <w:ind w:firstLine="540"/>
        <w:jc w:val="both"/>
        <w:outlineLvl w:val="0"/>
        <w:rPr>
          <w:rFonts w:ascii="Times New Roman" w:hAnsi="Times New Roman" w:cs="Times New Roman"/>
        </w:rPr>
      </w:pPr>
    </w:p>
    <w:p w14:paraId="1938F6DB" w14:textId="1014D4DE" w:rsidR="007A7D99" w:rsidRPr="00A6207E" w:rsidRDefault="005F4DB2" w:rsidP="002D100E">
      <w:pPr>
        <w:pStyle w:val="ConsPlusNormal"/>
        <w:numPr>
          <w:ilvl w:val="0"/>
          <w:numId w:val="2"/>
        </w:numPr>
        <w:jc w:val="both"/>
      </w:pPr>
      <w:r>
        <w:t>в</w:t>
      </w:r>
      <w:r w:rsidR="007A7D99" w:rsidRPr="00A6207E">
        <w:t xml:space="preserve"> статье</w:t>
      </w:r>
      <w:r w:rsidR="002D100E" w:rsidRPr="00A6207E">
        <w:t xml:space="preserve"> 5:</w:t>
      </w:r>
      <w:r w:rsidR="007A7D99" w:rsidRPr="00A6207E">
        <w:t xml:space="preserve"> </w:t>
      </w:r>
    </w:p>
    <w:p w14:paraId="36389644" w14:textId="245ED275" w:rsidR="002D100E" w:rsidRPr="00A6207E" w:rsidRDefault="002D100E" w:rsidP="002D100E">
      <w:pPr>
        <w:pStyle w:val="ConsPlusNormal"/>
        <w:ind w:left="540"/>
        <w:jc w:val="both"/>
      </w:pPr>
      <w:r w:rsidRPr="00A6207E">
        <w:t>а) в части 6:</w:t>
      </w:r>
    </w:p>
    <w:p w14:paraId="6DD080BF" w14:textId="3E6DAA0E" w:rsidR="00D44406" w:rsidRPr="00A6207E" w:rsidRDefault="00D44406" w:rsidP="002D100E">
      <w:pPr>
        <w:pStyle w:val="ConsPlusNormal"/>
        <w:ind w:firstLine="567"/>
        <w:jc w:val="both"/>
      </w:pPr>
      <w:r w:rsidRPr="00A6207E">
        <w:t>в пункте 2 после слов «за указанные преступления</w:t>
      </w:r>
      <w:r w:rsidR="00DA5D16">
        <w:t>,</w:t>
      </w:r>
      <w:r w:rsidRPr="00A6207E">
        <w:t>» дополнить словами «а также осужденные за совершение указанных преступлений, судимость которых снята или погашена – до истечения пяти лет со дня снятия или погашения судимости,»;</w:t>
      </w:r>
    </w:p>
    <w:p w14:paraId="72E80EA7" w14:textId="0D893727" w:rsidR="00D44406" w:rsidRPr="00A6207E" w:rsidRDefault="00D44406" w:rsidP="002D100E">
      <w:pPr>
        <w:pStyle w:val="ConsPlusNormal"/>
        <w:ind w:firstLine="567"/>
        <w:jc w:val="both"/>
      </w:pPr>
      <w:r w:rsidRPr="00A6207E">
        <w:t>в пункте 2.1 после слов «частью первой статьи 127.2,» дополнить словами «частью второй статьи 133, частью первой статьи 134,»;</w:t>
      </w:r>
    </w:p>
    <w:p w14:paraId="4B8712D4" w14:textId="1B4E8080" w:rsidR="00D44406" w:rsidRPr="00A6207E" w:rsidRDefault="00D44406" w:rsidP="002D100E">
      <w:pPr>
        <w:pStyle w:val="ConsPlusNormal"/>
        <w:ind w:firstLine="567"/>
        <w:jc w:val="both"/>
      </w:pPr>
      <w:r w:rsidRPr="00A6207E">
        <w:t>в пункте 2.1 после слов «за указанные преступления,» дополнить словами «а также осужденные к лишению свободы за совершение указанных преступлений, судимость которых снята или погашена,»</w:t>
      </w:r>
      <w:r w:rsidR="00F26BA0" w:rsidRPr="00A6207E">
        <w:t>;</w:t>
      </w:r>
    </w:p>
    <w:p w14:paraId="45A5C771" w14:textId="3DFA6AF7" w:rsidR="00531525" w:rsidRDefault="00F26BA0" w:rsidP="002D10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07E">
        <w:rPr>
          <w:rFonts w:ascii="Times New Roman" w:hAnsi="Times New Roman" w:cs="Times New Roman"/>
          <w:sz w:val="24"/>
          <w:szCs w:val="24"/>
        </w:rPr>
        <w:t>б</w:t>
      </w:r>
      <w:r w:rsidR="00D44406" w:rsidRPr="00A6207E">
        <w:rPr>
          <w:rFonts w:ascii="Times New Roman" w:hAnsi="Times New Roman" w:cs="Times New Roman"/>
          <w:sz w:val="24"/>
          <w:szCs w:val="24"/>
        </w:rPr>
        <w:t>)</w:t>
      </w:r>
      <w:r w:rsidR="00531525">
        <w:rPr>
          <w:rFonts w:ascii="Times New Roman" w:hAnsi="Times New Roman" w:cs="Times New Roman"/>
          <w:sz w:val="24"/>
          <w:szCs w:val="24"/>
        </w:rPr>
        <w:t xml:space="preserve"> в части 6.1 слова «и 2.1» заменить словами «</w:t>
      </w:r>
      <w:r w:rsidR="005F4DB2">
        <w:rPr>
          <w:rFonts w:ascii="Times New Roman" w:hAnsi="Times New Roman" w:cs="Times New Roman"/>
          <w:sz w:val="24"/>
          <w:szCs w:val="24"/>
        </w:rPr>
        <w:t xml:space="preserve">, </w:t>
      </w:r>
      <w:r w:rsidR="00531525">
        <w:rPr>
          <w:rFonts w:ascii="Times New Roman" w:hAnsi="Times New Roman" w:cs="Times New Roman"/>
          <w:sz w:val="24"/>
          <w:szCs w:val="24"/>
        </w:rPr>
        <w:t>2 и 2.1»</w:t>
      </w:r>
      <w:r w:rsidR="005F4DB2">
        <w:rPr>
          <w:rFonts w:ascii="Times New Roman" w:hAnsi="Times New Roman" w:cs="Times New Roman"/>
          <w:sz w:val="24"/>
          <w:szCs w:val="24"/>
        </w:rPr>
        <w:t>;</w:t>
      </w:r>
      <w:r w:rsidR="00D44406" w:rsidRPr="00A620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A3A17" w14:textId="5BE80CCD" w:rsidR="00D44406" w:rsidRPr="00A6207E" w:rsidRDefault="00531525" w:rsidP="002D10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D44406" w:rsidRPr="00A6207E">
        <w:rPr>
          <w:rFonts w:ascii="Times New Roman" w:hAnsi="Times New Roman" w:cs="Times New Roman"/>
          <w:sz w:val="24"/>
          <w:szCs w:val="24"/>
        </w:rPr>
        <w:t xml:space="preserve">дополнить частью 6.4. следующего содержания: </w:t>
      </w:r>
    </w:p>
    <w:p w14:paraId="0FC34D7D" w14:textId="783B8904" w:rsidR="00D44406" w:rsidRPr="00A6207E" w:rsidRDefault="00D44406" w:rsidP="002D10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hAnsi="Times New Roman" w:cs="Times New Roman"/>
          <w:sz w:val="24"/>
          <w:szCs w:val="24"/>
        </w:rPr>
        <w:t>«</w:t>
      </w:r>
      <w:r w:rsidR="00F26BA0" w:rsidRPr="00A6207E">
        <w:rPr>
          <w:rFonts w:ascii="Times New Roman" w:hAnsi="Times New Roman" w:cs="Times New Roman"/>
          <w:sz w:val="24"/>
          <w:szCs w:val="24"/>
        </w:rPr>
        <w:t>6.4. 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Не имеют права быть избранными граждане Российской Федерации, причастные к деятельности общественного или религиозного объединения, иной организации, в отношении которых вступило в законную силу решение суда о ликвидации или запрете деятельности по основаниям, предусмотренным Федеральным </w:t>
      </w:r>
      <w:hyperlink r:id="rId10" w:history="1"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законом</w:t>
        </w:r>
      </w:hyperlink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от 25 июля 2002 года № 114-ФЗ </w:t>
      </w:r>
      <w:r w:rsidR="00F26BA0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О противодействии экстремистской деятельности</w:t>
      </w:r>
      <w:r w:rsidR="00F26BA0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либо Федеральным </w:t>
      </w:r>
      <w:hyperlink r:id="rId11" w:history="1"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законом</w:t>
        </w:r>
      </w:hyperlink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от 6 марта 2006 года № 35-ФЗ </w:t>
      </w:r>
      <w:r w:rsidR="00F26BA0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О противодействии терроризму</w:t>
      </w:r>
      <w:r w:rsidR="00F26BA0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8072AD" w14:textId="2C88E168" w:rsidR="00D44406" w:rsidRDefault="00D44406" w:rsidP="002D10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Данное ограничение пассивного избирательного права на выборах депутатов Собрания депутатов Ненецкого автономного округа применяется в соответствии с нормами, определенными Федеральным законом</w:t>
      </w:r>
      <w:r w:rsidR="00F26BA0" w:rsidRPr="00A6207E">
        <w:rPr>
          <w:rFonts w:ascii="Times New Roman" w:eastAsia="Times New Roman" w:hAnsi="Times New Roman" w:cs="Times New Roman"/>
          <w:sz w:val="24"/>
          <w:szCs w:val="24"/>
        </w:rPr>
        <w:t>.»</w:t>
      </w:r>
      <w:r w:rsidR="00A9657F" w:rsidRPr="00A6207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A5E9F69" w14:textId="6383183F" w:rsidR="00AF5BCE" w:rsidRDefault="00531525" w:rsidP="00AF5B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861D0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AF5BCE">
        <w:rPr>
          <w:rFonts w:ascii="Times New Roman" w:eastAsia="Times New Roman" w:hAnsi="Times New Roman" w:cs="Times New Roman"/>
          <w:sz w:val="24"/>
          <w:szCs w:val="24"/>
        </w:rPr>
        <w:t>в части 8:</w:t>
      </w:r>
    </w:p>
    <w:p w14:paraId="424C47D0" w14:textId="53F44096" w:rsidR="00AF5BCE" w:rsidRPr="00AF5BCE" w:rsidRDefault="00AF5BCE" w:rsidP="00AF5BC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слова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законодательных (представительных) органов государственной власти субъектов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 заменить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законодательных органов субъектов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, после слов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и должности муниципальной службы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 дополнить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, за исключением случаев, предусмотренных </w:t>
      </w: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едеральным законом</w:t>
      </w:r>
      <w:r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 после слов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выборными должностными лицами местного самоуправления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 дополнить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, за исключением случаев, предусмотренных </w:t>
      </w: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>едеральным законом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F5BC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1A3C2BB9" w14:textId="036BCCF5" w:rsidR="00861D0A" w:rsidRPr="00A6207E" w:rsidRDefault="00861D0A" w:rsidP="00AF5BCE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4737CDF7" w14:textId="7B957C3B" w:rsidR="00D44406" w:rsidRPr="00A6207E" w:rsidRDefault="00F26BA0" w:rsidP="00F26BA0">
      <w:pPr>
        <w:pStyle w:val="ConsPlusNormal"/>
        <w:ind w:firstLine="567"/>
        <w:jc w:val="both"/>
      </w:pPr>
      <w:r w:rsidRPr="00A6207E">
        <w:t xml:space="preserve">2) </w:t>
      </w:r>
      <w:r w:rsidR="005F4DB2">
        <w:t>в</w:t>
      </w:r>
      <w:r w:rsidR="00D44406" w:rsidRPr="00A6207E">
        <w:t xml:space="preserve"> статье </w:t>
      </w:r>
      <w:r w:rsidRPr="00A6207E">
        <w:t>13:</w:t>
      </w:r>
    </w:p>
    <w:p w14:paraId="4E65598B" w14:textId="0701813E" w:rsidR="00D44406" w:rsidRPr="00A6207E" w:rsidRDefault="00C93CA5" w:rsidP="00D44406">
      <w:pPr>
        <w:pStyle w:val="ConsPlusNormal"/>
        <w:ind w:left="567"/>
        <w:jc w:val="both"/>
      </w:pPr>
      <w:r w:rsidRPr="00A6207E">
        <w:lastRenderedPageBreak/>
        <w:t xml:space="preserve">а) </w:t>
      </w:r>
      <w:r w:rsidR="00254528" w:rsidRPr="00A6207E">
        <w:t xml:space="preserve">третье </w:t>
      </w:r>
      <w:r w:rsidR="00995A1B" w:rsidRPr="00A6207E">
        <w:t xml:space="preserve">предложение части 2 изложить в следующей редакции: </w:t>
      </w:r>
    </w:p>
    <w:p w14:paraId="4A471D7F" w14:textId="16C06D73" w:rsidR="00995A1B" w:rsidRPr="00A6207E" w:rsidRDefault="00995A1B" w:rsidP="00995A1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«Перечень избирательных участков и их границы подлежат обязательному уточнению в порядке, предусмотренном для их образования, в случае нарушения </w:t>
      </w:r>
      <w:hyperlink r:id="rId12" w:history="1"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пункта 2 части 3</w:t>
        </w:r>
      </w:hyperlink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настоящей статьи</w:t>
      </w:r>
      <w:r w:rsidR="00F26BA0" w:rsidRPr="00A6207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006A9" w:rsidRPr="00A6207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F5AA26" w14:textId="4928F830" w:rsidR="00B13038" w:rsidRDefault="00995A1B" w:rsidP="00D44406">
      <w:pPr>
        <w:pStyle w:val="ConsPlusNormal"/>
        <w:ind w:left="567"/>
        <w:jc w:val="both"/>
      </w:pPr>
      <w:r w:rsidRPr="00A6207E">
        <w:t xml:space="preserve">б) </w:t>
      </w:r>
      <w:r w:rsidR="00B13038">
        <w:t xml:space="preserve">в </w:t>
      </w:r>
      <w:r w:rsidRPr="00A6207E">
        <w:t>части 2.1</w:t>
      </w:r>
      <w:r w:rsidR="00B13038">
        <w:t>:</w:t>
      </w:r>
    </w:p>
    <w:p w14:paraId="77C6815C" w14:textId="34CA7E68" w:rsidR="00C93CA5" w:rsidRPr="00A6207E" w:rsidRDefault="00B13038" w:rsidP="00D44406">
      <w:pPr>
        <w:pStyle w:val="ConsPlusNormal"/>
        <w:ind w:left="567"/>
        <w:jc w:val="both"/>
      </w:pPr>
      <w:r>
        <w:t>пункт 2</w:t>
      </w:r>
      <w:r w:rsidR="00995A1B" w:rsidRPr="00A6207E">
        <w:t xml:space="preserve"> изложить</w:t>
      </w:r>
      <w:r w:rsidR="008006A9" w:rsidRPr="00A6207E">
        <w:t xml:space="preserve"> в следующей редакции:</w:t>
      </w:r>
    </w:p>
    <w:p w14:paraId="1F83171E" w14:textId="6FF973FB" w:rsidR="00B13038" w:rsidRDefault="008006A9" w:rsidP="000333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«уменьшение (до 100 и менее) либо превышение (более 3000) числа избирателей, зарегистрированных на территории избирательного участка;»</w:t>
      </w:r>
      <w:r w:rsidR="00B13038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E5A4FB4" w14:textId="77777777" w:rsidR="00B13038" w:rsidRDefault="00B13038" w:rsidP="000333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пункте 3 слово «максимальной» исключить;</w:t>
      </w:r>
    </w:p>
    <w:p w14:paraId="01FEC372" w14:textId="77777777" w:rsidR="00AF5BCE" w:rsidRDefault="00B13038" w:rsidP="000333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пункте 4 слово «максимальной» и слова «до трех тысяч» исключить</w:t>
      </w:r>
      <w:r w:rsidR="00AF5BC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633DCA4" w14:textId="1F683491" w:rsidR="008006A9" w:rsidRPr="00A6207E" w:rsidRDefault="00AF5BCE" w:rsidP="000333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в части 2.2</w:t>
      </w:r>
      <w:r w:rsidR="00CB07D5">
        <w:rPr>
          <w:rFonts w:ascii="Times New Roman" w:eastAsia="Times New Roman" w:hAnsi="Times New Roman" w:cs="Times New Roman"/>
          <w:sz w:val="24"/>
          <w:szCs w:val="24"/>
        </w:rPr>
        <w:t xml:space="preserve"> второе предложение исключить;</w:t>
      </w:r>
      <w:r w:rsidR="008006A9" w:rsidRPr="00A620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0EC1E54" w14:textId="77777777" w:rsidR="008006A9" w:rsidRPr="00A6207E" w:rsidRDefault="008006A9" w:rsidP="00ED46AA">
      <w:pPr>
        <w:pStyle w:val="ConsPlusNormal"/>
        <w:ind w:left="567" w:hanging="567"/>
        <w:jc w:val="both"/>
      </w:pPr>
    </w:p>
    <w:p w14:paraId="766270BC" w14:textId="19B4CCDB" w:rsidR="00CB07D5" w:rsidRDefault="00A9657F" w:rsidP="00A9657F">
      <w:pPr>
        <w:pStyle w:val="ConsPlusNormal"/>
        <w:ind w:firstLine="567"/>
        <w:jc w:val="both"/>
      </w:pPr>
      <w:r w:rsidRPr="00A6207E">
        <w:t>3)</w:t>
      </w:r>
      <w:r w:rsidR="00CB07D5">
        <w:t xml:space="preserve"> </w:t>
      </w:r>
      <w:r w:rsidR="005F4DB2">
        <w:t>в</w:t>
      </w:r>
      <w:r w:rsidR="00CB07D5">
        <w:t xml:space="preserve"> части 4 статьи 14 слова «</w:t>
      </w:r>
      <w:r w:rsidR="00CB07D5" w:rsidRPr="00CB07D5">
        <w:t xml:space="preserve">даты выдачи документа </w:t>
      </w:r>
      <w:r w:rsidR="00CB07D5">
        <w:t>-»</w:t>
      </w:r>
      <w:r w:rsidR="00CB07D5" w:rsidRPr="00CB07D5">
        <w:t xml:space="preserve"> заменить словами </w:t>
      </w:r>
      <w:r w:rsidR="00CB07D5">
        <w:t>«</w:t>
      </w:r>
      <w:r w:rsidR="00CB07D5" w:rsidRPr="00CB07D5">
        <w:t>даты выдачи документа - в Центральную избирательную комиссию Российской Федерации и (или)</w:t>
      </w:r>
      <w:r w:rsidR="00CB07D5">
        <w:t>»</w:t>
      </w:r>
      <w:r w:rsidR="00CB07D5" w:rsidRPr="00CB07D5">
        <w:t>;</w:t>
      </w:r>
      <w:r w:rsidR="00CB07D5">
        <w:t xml:space="preserve"> </w:t>
      </w:r>
      <w:r w:rsidRPr="00A6207E">
        <w:t xml:space="preserve"> </w:t>
      </w:r>
    </w:p>
    <w:p w14:paraId="4238930B" w14:textId="77777777" w:rsidR="00CB07D5" w:rsidRDefault="00CB07D5" w:rsidP="00A9657F">
      <w:pPr>
        <w:pStyle w:val="ConsPlusNormal"/>
        <w:ind w:firstLine="567"/>
        <w:jc w:val="both"/>
      </w:pPr>
    </w:p>
    <w:p w14:paraId="387F6CA6" w14:textId="1E1017F7" w:rsidR="00D44406" w:rsidRPr="00A6207E" w:rsidRDefault="00CB07D5" w:rsidP="00A9657F">
      <w:pPr>
        <w:pStyle w:val="ConsPlusNormal"/>
        <w:ind w:firstLine="567"/>
        <w:jc w:val="both"/>
      </w:pPr>
      <w:r>
        <w:t xml:space="preserve">4) </w:t>
      </w:r>
      <w:r w:rsidR="005F4DB2">
        <w:t>с</w:t>
      </w:r>
      <w:r w:rsidR="00AF1EF4" w:rsidRPr="00A6207E">
        <w:t>тать</w:t>
      </w:r>
      <w:r w:rsidR="00A9657F" w:rsidRPr="00A6207E">
        <w:t>ю</w:t>
      </w:r>
      <w:r w:rsidR="00AF1EF4" w:rsidRPr="00A6207E">
        <w:t xml:space="preserve"> 15 дополнить пунктом 1</w:t>
      </w:r>
      <w:r w:rsidR="00B13038">
        <w:t>5</w:t>
      </w:r>
      <w:r w:rsidR="00AF1EF4" w:rsidRPr="00A6207E">
        <w:t>.1</w:t>
      </w:r>
      <w:r w:rsidR="00A9657F" w:rsidRPr="00A6207E">
        <w:t xml:space="preserve"> следующего содержания</w:t>
      </w:r>
      <w:r w:rsidR="00AF1EF4" w:rsidRPr="00A6207E">
        <w:t>:</w:t>
      </w:r>
    </w:p>
    <w:p w14:paraId="62F6CB46" w14:textId="5E630CDC" w:rsidR="00AF1EF4" w:rsidRPr="00A6207E" w:rsidRDefault="00AF1EF4" w:rsidP="00A9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9657F" w:rsidRPr="00A6207E">
        <w:rPr>
          <w:rFonts w:ascii="Times New Roman" w:eastAsia="Times New Roman" w:hAnsi="Times New Roman" w:cs="Times New Roman"/>
          <w:sz w:val="24"/>
          <w:szCs w:val="24"/>
        </w:rPr>
        <w:t xml:space="preserve">16.1. 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Список избирателей может составляться, уточняться и использоваться в электронном виде в порядке и сроки, определенные Избирательной комиссией Ненецкого автономного округа с учетом требований, установленных Центральной избирательной комиссией Российской Федерации. </w:t>
      </w:r>
    </w:p>
    <w:p w14:paraId="30E13058" w14:textId="79442EB0" w:rsidR="00AF1EF4" w:rsidRPr="00A6207E" w:rsidRDefault="00AF1EF4" w:rsidP="00A965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В случае составления, уточнения и использования списка избирателей в электронном виде его копия изготавливается путем распечатки списка избирателей на бумажном носителе непосредственно после окончания времени голосования (в последний день голосования) и заверяется подписями председателя, секретаря участковой избирательной комиссии и печатью участковой избирательной комиссии. Указанная копия равнозначна по своей юридической силе списку избирателей в электронном виде. Хранение указанной копии осуществляется в порядке, определяемом в соответствии с Федеральным законом в отношении хранения избирательной документации.»</w:t>
      </w:r>
      <w:r w:rsidR="00A9657F" w:rsidRPr="00A6207E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7750C5" w14:textId="77777777" w:rsidR="007A7D99" w:rsidRPr="00A6207E" w:rsidRDefault="007A7D99" w:rsidP="007A7D99">
      <w:pPr>
        <w:pStyle w:val="ConsPlusNormal"/>
        <w:ind w:left="567"/>
        <w:jc w:val="both"/>
      </w:pPr>
    </w:p>
    <w:p w14:paraId="60E29240" w14:textId="0573C2EA" w:rsidR="00895F30" w:rsidRDefault="00CB07D5" w:rsidP="00A9657F">
      <w:pPr>
        <w:pStyle w:val="ConsPlusNormal"/>
        <w:ind w:firstLine="567"/>
        <w:jc w:val="both"/>
      </w:pPr>
      <w:r>
        <w:t>5</w:t>
      </w:r>
      <w:r w:rsidR="00A9657F" w:rsidRPr="00A6207E">
        <w:t>)</w:t>
      </w:r>
      <w:r w:rsidR="00895F30">
        <w:t xml:space="preserve"> </w:t>
      </w:r>
      <w:r w:rsidR="005F4DB2">
        <w:t>в</w:t>
      </w:r>
      <w:r w:rsidR="00895F30">
        <w:t xml:space="preserve"> части 2 статьи 17 слова «</w:t>
      </w:r>
      <w:r w:rsidR="00895F30" w:rsidRPr="00895F30">
        <w:t>законодательных (представительных) и исполнительных органов государственной власти</w:t>
      </w:r>
      <w:r w:rsidR="00895F30">
        <w:t>» заменить словами «законодательных и исполнительных органов»;</w:t>
      </w:r>
      <w:r w:rsidR="00A9657F" w:rsidRPr="00A6207E">
        <w:t xml:space="preserve"> </w:t>
      </w:r>
    </w:p>
    <w:p w14:paraId="45094DEB" w14:textId="10FF1215" w:rsidR="001C1B7A" w:rsidRDefault="001C1B7A" w:rsidP="00A9657F">
      <w:pPr>
        <w:pStyle w:val="ConsPlusNormal"/>
        <w:ind w:firstLine="567"/>
        <w:jc w:val="both"/>
      </w:pPr>
    </w:p>
    <w:p w14:paraId="2462987C" w14:textId="5E6D7F3D" w:rsidR="001C1B7A" w:rsidRDefault="001C1B7A" w:rsidP="001C1B7A">
      <w:pPr>
        <w:pStyle w:val="ConsPlusNormal"/>
        <w:ind w:firstLine="567"/>
        <w:jc w:val="both"/>
      </w:pPr>
      <w:r>
        <w:t>6)</w:t>
      </w:r>
      <w:r w:rsidRPr="001C1B7A">
        <w:t xml:space="preserve"> </w:t>
      </w:r>
      <w:r>
        <w:t xml:space="preserve">часть 4 статьи 20 изложить в следующей редакции: </w:t>
      </w:r>
    </w:p>
    <w:p w14:paraId="24655DB6" w14:textId="71F2893D" w:rsidR="001C1B7A" w:rsidRDefault="001C1B7A" w:rsidP="001C1B7A">
      <w:pPr>
        <w:pStyle w:val="ConsPlusNormal"/>
        <w:ind w:firstLine="567"/>
        <w:jc w:val="both"/>
      </w:pPr>
      <w:r>
        <w:t xml:space="preserve">«4. На избирательном участке, образованном на территории воинской части, расположенной в обособленной, удаленной от населенных пунктов местности, а также на избирательном участке, образованном в труднодоступной или отдаленной местности, на судне, которое будет находиться в день голосования в плавании, или на полярной станции, или в вахтовом поселке, в местах временного пребывания избирателей или в местах, где пребывают избиратели, не имеющие регистрации по месту жительства в пределах Российской Федерации, участковая комиссия формируется территориальной комиссией из резерва составов участковых комиссий, предусмотренного пунктом 5.1 статьи 27 Федерального закона, не позднее чем за 15 дней до дня голосования, а в исключительных случаях - не позднее дня, предшествующего дню голосования. Участковая комиссия на избирательном участке, образованном на судне, которое будет находиться в день голосования в плавании, или на полярной станции, или в вахтовом поселке, формируется соответствующими должностными лицами из числа членов экипажа, работников полярной станции, работников, привлекаемых к работам вахтовым методом, в том числе не входящих в резерв составов участковых комиссий.»; </w:t>
      </w:r>
    </w:p>
    <w:p w14:paraId="0C6F95BF" w14:textId="77777777" w:rsidR="00895F30" w:rsidRDefault="00895F30" w:rsidP="00A9657F">
      <w:pPr>
        <w:pStyle w:val="ConsPlusNormal"/>
        <w:ind w:firstLine="567"/>
        <w:jc w:val="both"/>
      </w:pPr>
    </w:p>
    <w:p w14:paraId="636E5900" w14:textId="760E0930" w:rsidR="00247BBF" w:rsidRPr="00A6207E" w:rsidRDefault="001C1B7A" w:rsidP="00A9657F">
      <w:pPr>
        <w:pStyle w:val="ConsPlusNormal"/>
        <w:ind w:firstLine="567"/>
        <w:jc w:val="both"/>
      </w:pPr>
      <w:r>
        <w:t>7</w:t>
      </w:r>
      <w:r w:rsidR="005F4DB2">
        <w:t>) в</w:t>
      </w:r>
      <w:r w:rsidR="003B537A" w:rsidRPr="00A6207E">
        <w:t xml:space="preserve"> ст</w:t>
      </w:r>
      <w:r w:rsidR="00247BBF" w:rsidRPr="00A6207E">
        <w:t>атье 24:</w:t>
      </w:r>
    </w:p>
    <w:p w14:paraId="33647202" w14:textId="489D51D9" w:rsidR="00247BBF" w:rsidRPr="00A6207E" w:rsidRDefault="00247BBF" w:rsidP="00A9657F">
      <w:pPr>
        <w:pStyle w:val="ConsPlusNormal"/>
        <w:ind w:left="567"/>
        <w:jc w:val="both"/>
      </w:pPr>
      <w:r w:rsidRPr="00A6207E">
        <w:lastRenderedPageBreak/>
        <w:t xml:space="preserve">а) </w:t>
      </w:r>
      <w:r w:rsidR="00131B14" w:rsidRPr="00A6207E">
        <w:t>ч</w:t>
      </w:r>
      <w:r w:rsidRPr="00A6207E">
        <w:t xml:space="preserve">асть </w:t>
      </w:r>
      <w:r w:rsidR="00B13038">
        <w:t>1</w:t>
      </w:r>
      <w:r w:rsidRPr="00A6207E">
        <w:t xml:space="preserve"> статьи 24 </w:t>
      </w:r>
      <w:r w:rsidR="00B13038">
        <w:t>после слов «с правом решающего голоса» дополнить словами «, а также с правом совещательного голоса»;</w:t>
      </w:r>
    </w:p>
    <w:p w14:paraId="4CD64371" w14:textId="5E526EF8" w:rsidR="00B13038" w:rsidRDefault="00B13038" w:rsidP="00A9657F">
      <w:pPr>
        <w:pStyle w:val="ConsPlusNormal"/>
        <w:ind w:firstLine="567"/>
        <w:jc w:val="both"/>
      </w:pPr>
      <w:r>
        <w:t>б) часть 2 признать утратившей силу;</w:t>
      </w:r>
    </w:p>
    <w:p w14:paraId="6E0922B3" w14:textId="16E02905" w:rsidR="00247BBF" w:rsidRPr="00A6207E" w:rsidRDefault="00247BBF" w:rsidP="00A9657F">
      <w:pPr>
        <w:pStyle w:val="ConsPlusNormal"/>
        <w:ind w:firstLine="567"/>
        <w:jc w:val="both"/>
      </w:pPr>
      <w:r w:rsidRPr="00A6207E">
        <w:t>в) части 4</w:t>
      </w:r>
      <w:r w:rsidR="00B13038">
        <w:t xml:space="preserve"> – </w:t>
      </w:r>
      <w:r w:rsidRPr="00A6207E">
        <w:t>9</w:t>
      </w:r>
      <w:r w:rsidR="00B13038">
        <w:t xml:space="preserve"> признать утратившими силу</w:t>
      </w:r>
      <w:r w:rsidR="00A9657F" w:rsidRPr="00A6207E">
        <w:t>;</w:t>
      </w:r>
    </w:p>
    <w:p w14:paraId="5DC3E302" w14:textId="77777777" w:rsidR="00FD107C" w:rsidRPr="00A6207E" w:rsidRDefault="00FD107C" w:rsidP="00750271">
      <w:pPr>
        <w:pStyle w:val="ConsPlusNormal"/>
        <w:ind w:left="567" w:hanging="567"/>
        <w:jc w:val="both"/>
      </w:pPr>
    </w:p>
    <w:p w14:paraId="7E829846" w14:textId="352EF181" w:rsidR="008B58C4" w:rsidRPr="00A6207E" w:rsidRDefault="001C1B7A" w:rsidP="00A9657F">
      <w:pPr>
        <w:pStyle w:val="ConsPlusNormal"/>
        <w:ind w:firstLine="567"/>
        <w:jc w:val="both"/>
      </w:pPr>
      <w:r>
        <w:t>8</w:t>
      </w:r>
      <w:r w:rsidR="00A9657F" w:rsidRPr="00A6207E">
        <w:t xml:space="preserve">) </w:t>
      </w:r>
      <w:r w:rsidR="005F4DB2">
        <w:t>в</w:t>
      </w:r>
      <w:r w:rsidR="00247BBF" w:rsidRPr="00A6207E">
        <w:t xml:space="preserve"> статье 26:</w:t>
      </w:r>
    </w:p>
    <w:p w14:paraId="7846DC30" w14:textId="21902E66" w:rsidR="00247BBF" w:rsidRPr="00A6207E" w:rsidRDefault="00131B14" w:rsidP="00254528">
      <w:pPr>
        <w:pStyle w:val="ConsPlusNormal"/>
        <w:ind w:firstLine="567"/>
        <w:jc w:val="both"/>
      </w:pPr>
      <w:r w:rsidRPr="00A6207E">
        <w:t>а) част</w:t>
      </w:r>
      <w:r w:rsidR="00254528" w:rsidRPr="00A6207E">
        <w:t>ь</w:t>
      </w:r>
      <w:r w:rsidRPr="00A6207E">
        <w:t xml:space="preserve"> 1 после слов «вправе присутствовать члены вышестоящих избирательных комиссий» </w:t>
      </w:r>
      <w:r w:rsidR="00015E3D" w:rsidRPr="00A6207E">
        <w:t xml:space="preserve">дополнить </w:t>
      </w:r>
      <w:r w:rsidRPr="00A6207E">
        <w:t>словами «с правом решающего голоса»</w:t>
      </w:r>
      <w:r w:rsidR="00691C8E" w:rsidRPr="00A6207E">
        <w:t>;</w:t>
      </w:r>
    </w:p>
    <w:p w14:paraId="071716B4" w14:textId="77777777" w:rsidR="00861D0A" w:rsidRDefault="00691C8E" w:rsidP="00861D0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61D0A">
        <w:rPr>
          <w:rFonts w:ascii="Times New Roman" w:hAnsi="Times New Roman" w:cs="Times New Roman"/>
          <w:sz w:val="24"/>
          <w:szCs w:val="24"/>
        </w:rPr>
        <w:t>б) в части 4</w:t>
      </w:r>
      <w:r w:rsidR="00861D0A">
        <w:rPr>
          <w:rFonts w:ascii="Times New Roman" w:hAnsi="Times New Roman" w:cs="Times New Roman"/>
          <w:sz w:val="24"/>
          <w:szCs w:val="24"/>
        </w:rPr>
        <w:t>:</w:t>
      </w:r>
    </w:p>
    <w:p w14:paraId="3D69A60C" w14:textId="31B2AEBA" w:rsidR="00861D0A" w:rsidRDefault="00861D0A" w:rsidP="00861D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абзаце первом</w:t>
      </w:r>
      <w:r w:rsidR="00691C8E" w:rsidRPr="00861D0A">
        <w:rPr>
          <w:rFonts w:ascii="Times New Roman" w:hAnsi="Times New Roman" w:cs="Times New Roman"/>
          <w:sz w:val="24"/>
          <w:szCs w:val="24"/>
        </w:rPr>
        <w:t xml:space="preserve"> </w:t>
      </w:r>
      <w:r w:rsidRPr="00861D0A">
        <w:rPr>
          <w:rFonts w:ascii="Times New Roman" w:hAnsi="Times New Roman" w:cs="Times New Roman"/>
          <w:sz w:val="24"/>
          <w:szCs w:val="24"/>
        </w:rPr>
        <w:t xml:space="preserve">слова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61D0A">
        <w:rPr>
          <w:rFonts w:ascii="Times New Roman" w:eastAsia="Times New Roman" w:hAnsi="Times New Roman" w:cs="Times New Roman"/>
          <w:sz w:val="24"/>
          <w:szCs w:val="24"/>
        </w:rPr>
        <w:t xml:space="preserve">комиссию не более двух наблюдателей (в случае принятия решения, предусмотренного пунктом 1 или 2 статьи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61D0A">
        <w:rPr>
          <w:rFonts w:ascii="Times New Roman" w:eastAsia="Times New Roman" w:hAnsi="Times New Roman" w:cs="Times New Roman"/>
          <w:sz w:val="24"/>
          <w:szCs w:val="24"/>
        </w:rPr>
        <w:t>3.1 настоящего закона, о голосовании в течение нескольких дней - из расчета не более двух наблюдателей на каждый день голосования), которые имеют право поочередно осуществлять наблюдение в помещении для голосования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61D0A">
        <w:rPr>
          <w:rFonts w:ascii="Times New Roman" w:eastAsia="Times New Roman" w:hAnsi="Times New Roman" w:cs="Times New Roman"/>
          <w:sz w:val="24"/>
          <w:szCs w:val="24"/>
        </w:rPr>
        <w:t xml:space="preserve"> заменить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861D0A">
        <w:rPr>
          <w:rFonts w:ascii="Times New Roman" w:eastAsia="Times New Roman" w:hAnsi="Times New Roman" w:cs="Times New Roman"/>
          <w:sz w:val="24"/>
          <w:szCs w:val="24"/>
        </w:rPr>
        <w:t xml:space="preserve">участковую комиссию, территориальную комиссию и окружную комиссию не более трех наблюдателей (в случае принятия решения, предусмотренного пунктом 1 или 2 статьи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61D0A">
        <w:rPr>
          <w:rFonts w:ascii="Times New Roman" w:eastAsia="Times New Roman" w:hAnsi="Times New Roman" w:cs="Times New Roman"/>
          <w:sz w:val="24"/>
          <w:szCs w:val="24"/>
        </w:rPr>
        <w:t>3.1 настоящего закона, о голосовании в течение нескольких дней - из расчета не более трех наблюдателей на каждый день голосования), которые имеют право поочередно осуществлять наблюдение в помещении для голосования, помещении, в котором осуществляется прием протоколов об итогах голосования, суммирование данных этих протоколов и составление протокола об итогах голосования на соответствующей территории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  <w:r w:rsidRPr="00861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1A2E72" w14:textId="075A199D" w:rsidR="00861D0A" w:rsidRPr="00861D0A" w:rsidRDefault="00861D0A" w:rsidP="00861D0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абзаце втором слова (руководители высших исполнительных органов государственной власти субъектов Российской Федерации) исключить»;</w:t>
      </w:r>
    </w:p>
    <w:p w14:paraId="0746FA50" w14:textId="5949BEB1" w:rsidR="00CB07D5" w:rsidRDefault="004E363F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CB07D5">
        <w:rPr>
          <w:rFonts w:ascii="Times New Roman" w:eastAsia="Times New Roman" w:hAnsi="Times New Roman" w:cs="Times New Roman"/>
          <w:sz w:val="24"/>
          <w:szCs w:val="24"/>
        </w:rPr>
        <w:t xml:space="preserve"> в пункте 1 части 10 после слов</w:t>
      </w:r>
      <w:r w:rsidR="00C27926">
        <w:rPr>
          <w:rFonts w:ascii="Times New Roman" w:eastAsia="Times New Roman" w:hAnsi="Times New Roman" w:cs="Times New Roman"/>
          <w:sz w:val="24"/>
          <w:szCs w:val="24"/>
        </w:rPr>
        <w:t xml:space="preserve"> «со списками избирателей,» дополнить словами «</w:t>
      </w:r>
      <w:r w:rsidR="00C27926" w:rsidRPr="00C27926">
        <w:rPr>
          <w:rFonts w:ascii="Times New Roman" w:eastAsia="Times New Roman" w:hAnsi="Times New Roman" w:cs="Times New Roman"/>
          <w:sz w:val="24"/>
          <w:szCs w:val="24"/>
        </w:rPr>
        <w:t>в том числе составленными в электронном виде,</w:t>
      </w:r>
      <w:r w:rsidR="00C27926">
        <w:rPr>
          <w:rFonts w:ascii="Times New Roman" w:eastAsia="Times New Roman" w:hAnsi="Times New Roman" w:cs="Times New Roman"/>
          <w:sz w:val="24"/>
          <w:szCs w:val="24"/>
        </w:rPr>
        <w:t>»;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6CE031" w14:textId="2F8CB679" w:rsidR="004E363F" w:rsidRPr="00A6207E" w:rsidRDefault="00CB07D5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="004E363F" w:rsidRPr="00A6207E">
        <w:rPr>
          <w:rFonts w:ascii="Times New Roman" w:eastAsia="Times New Roman" w:hAnsi="Times New Roman" w:cs="Times New Roman"/>
          <w:sz w:val="24"/>
          <w:szCs w:val="24"/>
        </w:rPr>
        <w:t xml:space="preserve">часть 14 изложить в следующей редакции: </w:t>
      </w:r>
    </w:p>
    <w:p w14:paraId="7548969E" w14:textId="2F5E8789" w:rsidR="00FD107C" w:rsidRPr="00A6207E" w:rsidRDefault="00FD107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«Представители средств массовой информации, присутствующие при голосовании и подсчете голосов в участковых избирательных комиссиях, вправе носить нагрудные знаки, не содержащие признаков предвыборной агитации, с обозначением своего статуса и указанием своих фамилии, имени и отчества, а также наименования организации, которую они представляют.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»;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99C7DD" w14:textId="77777777" w:rsidR="00750271" w:rsidRPr="00A6207E" w:rsidRDefault="00750271" w:rsidP="00254528">
      <w:pPr>
        <w:pStyle w:val="ConsPlusNormal"/>
        <w:ind w:firstLine="540"/>
        <w:jc w:val="both"/>
      </w:pPr>
    </w:p>
    <w:p w14:paraId="1E6A8926" w14:textId="76B3CBB4" w:rsidR="00C27926" w:rsidRDefault="001C1B7A" w:rsidP="00254528">
      <w:pPr>
        <w:pStyle w:val="ConsPlusNormal"/>
        <w:ind w:firstLine="540"/>
        <w:jc w:val="both"/>
      </w:pPr>
      <w:r>
        <w:t>9</w:t>
      </w:r>
      <w:r w:rsidR="005F4DB2">
        <w:t>)</w:t>
      </w:r>
      <w:r w:rsidR="00254528" w:rsidRPr="00A6207E">
        <w:t xml:space="preserve"> </w:t>
      </w:r>
      <w:r w:rsidR="005F4DB2">
        <w:t>в</w:t>
      </w:r>
      <w:r w:rsidR="00C27926">
        <w:t xml:space="preserve"> </w:t>
      </w:r>
      <w:r w:rsidR="00C27926" w:rsidRPr="00A6207E">
        <w:t>стать</w:t>
      </w:r>
      <w:r w:rsidR="00C27926">
        <w:t>е</w:t>
      </w:r>
      <w:r w:rsidR="00C27926" w:rsidRPr="00A6207E">
        <w:t xml:space="preserve"> 34</w:t>
      </w:r>
      <w:r w:rsidR="00C27926">
        <w:t>:</w:t>
      </w:r>
    </w:p>
    <w:p w14:paraId="146AA3DE" w14:textId="71580723" w:rsidR="00015E3D" w:rsidRDefault="00C27926" w:rsidP="00254528">
      <w:pPr>
        <w:pStyle w:val="ConsPlusNormal"/>
        <w:ind w:firstLine="540"/>
        <w:jc w:val="both"/>
      </w:pPr>
      <w:r>
        <w:t>а) </w:t>
      </w:r>
      <w:r w:rsidR="00861D0A">
        <w:t>ч</w:t>
      </w:r>
      <w:r w:rsidR="00254528" w:rsidRPr="00A6207E">
        <w:t>асть 5</w:t>
      </w:r>
      <w:r w:rsidR="00015E3D" w:rsidRPr="00A6207E">
        <w:t xml:space="preserve"> после слов «идентификационный номер налогоплательщика (при наличии),» дополнить словами «страховой номер индивидуального лицевого счета</w:t>
      </w:r>
      <w:r w:rsidR="00D90B55" w:rsidRPr="00A6207E">
        <w:t>,»</w:t>
      </w:r>
      <w:r w:rsidR="00254528" w:rsidRPr="00A6207E">
        <w:t>;</w:t>
      </w:r>
    </w:p>
    <w:p w14:paraId="079F7C87" w14:textId="7756AE8B" w:rsidR="00C27926" w:rsidRDefault="00C27926" w:rsidP="00254528">
      <w:pPr>
        <w:pStyle w:val="ConsPlusNormal"/>
        <w:ind w:firstLine="540"/>
        <w:jc w:val="both"/>
      </w:pPr>
      <w:r>
        <w:t xml:space="preserve">б) </w:t>
      </w:r>
      <w:r w:rsidR="00485028">
        <w:t xml:space="preserve">в части 5.2 после слов «собственности), о» дополнить словом «счетах,»; </w:t>
      </w:r>
    </w:p>
    <w:p w14:paraId="62E74990" w14:textId="594925DE" w:rsidR="00485028" w:rsidRPr="00A6207E" w:rsidRDefault="00485028" w:rsidP="00254528">
      <w:pPr>
        <w:pStyle w:val="ConsPlusNormal"/>
        <w:ind w:firstLine="540"/>
        <w:jc w:val="both"/>
      </w:pPr>
      <w:r>
        <w:t>в)</w:t>
      </w:r>
      <w:r w:rsidRPr="00485028">
        <w:t xml:space="preserve"> в пункте 2 части 6 слово «, акций» исключить, после слова «организаций),» дополнить словами «цифровых финансовых активов, цифровой валюты,»;</w:t>
      </w:r>
      <w:r>
        <w:t xml:space="preserve"> </w:t>
      </w:r>
    </w:p>
    <w:p w14:paraId="160FE808" w14:textId="77777777" w:rsidR="002E0031" w:rsidRPr="00A6207E" w:rsidRDefault="002E0031" w:rsidP="00254528">
      <w:pPr>
        <w:pStyle w:val="ConsPlusNormal"/>
        <w:ind w:firstLine="540"/>
        <w:jc w:val="both"/>
      </w:pPr>
    </w:p>
    <w:p w14:paraId="4CFEAEF9" w14:textId="2C135A9C" w:rsidR="00C81F7E" w:rsidRDefault="001C1B7A" w:rsidP="00254528">
      <w:pPr>
        <w:pStyle w:val="ConsPlusNormal"/>
        <w:ind w:firstLine="540"/>
        <w:jc w:val="both"/>
      </w:pPr>
      <w:r>
        <w:t>10</w:t>
      </w:r>
      <w:r w:rsidR="00254528" w:rsidRPr="00A6207E">
        <w:t>)</w:t>
      </w:r>
      <w:r w:rsidR="00C81F7E">
        <w:t xml:space="preserve"> </w:t>
      </w:r>
      <w:r w:rsidR="005F4DB2">
        <w:t>в</w:t>
      </w:r>
      <w:r w:rsidR="00C81F7E">
        <w:t xml:space="preserve"> пункте 1 части 2 статьи 36</w:t>
      </w:r>
      <w:r w:rsidR="00C81F7E" w:rsidRPr="00C81F7E">
        <w:t xml:space="preserve"> после слов </w:t>
      </w:r>
      <w:r w:rsidR="00C81F7E">
        <w:t>«</w:t>
      </w:r>
      <w:r w:rsidR="00C81F7E" w:rsidRPr="00C81F7E">
        <w:t>общественных объединений</w:t>
      </w:r>
      <w:r w:rsidR="00C81F7E">
        <w:t>»</w:t>
      </w:r>
      <w:r w:rsidR="00C81F7E" w:rsidRPr="00C81F7E">
        <w:t xml:space="preserve"> дополнить словами </w:t>
      </w:r>
      <w:r w:rsidR="00C81F7E">
        <w:t xml:space="preserve">«, </w:t>
      </w:r>
      <w:r w:rsidR="00C81F7E" w:rsidRPr="00C81F7E">
        <w:t>его территориальным органом</w:t>
      </w:r>
      <w:r w:rsidR="00C81F7E">
        <w:t>»;</w:t>
      </w:r>
      <w:r w:rsidR="00254528" w:rsidRPr="00A6207E">
        <w:t xml:space="preserve"> </w:t>
      </w:r>
    </w:p>
    <w:p w14:paraId="3E137196" w14:textId="77777777" w:rsidR="00C81F7E" w:rsidRDefault="00C81F7E" w:rsidP="00254528">
      <w:pPr>
        <w:pStyle w:val="ConsPlusNormal"/>
        <w:ind w:firstLine="540"/>
        <w:jc w:val="both"/>
      </w:pPr>
    </w:p>
    <w:p w14:paraId="0AC2BE5E" w14:textId="62A5EDF7" w:rsidR="002E0031" w:rsidRPr="00A6207E" w:rsidRDefault="005F4DB2" w:rsidP="00254528">
      <w:pPr>
        <w:pStyle w:val="ConsPlusNormal"/>
        <w:ind w:firstLine="540"/>
        <w:jc w:val="both"/>
      </w:pPr>
      <w:r>
        <w:t>1</w:t>
      </w:r>
      <w:r w:rsidR="001C1B7A">
        <w:t>1</w:t>
      </w:r>
      <w:r w:rsidR="00C81F7E">
        <w:t>) </w:t>
      </w:r>
      <w:r>
        <w:t>с</w:t>
      </w:r>
      <w:r w:rsidR="002E0031" w:rsidRPr="00A6207E">
        <w:t>тать</w:t>
      </w:r>
      <w:r w:rsidR="00254528" w:rsidRPr="00A6207E">
        <w:t>ю</w:t>
      </w:r>
      <w:r w:rsidR="002E0031" w:rsidRPr="00A6207E">
        <w:t xml:space="preserve"> 40</w:t>
      </w:r>
      <w:r w:rsidR="00254528" w:rsidRPr="00A6207E">
        <w:t xml:space="preserve"> д</w:t>
      </w:r>
      <w:r w:rsidR="002E0031" w:rsidRPr="00A6207E">
        <w:t xml:space="preserve">ополнить </w:t>
      </w:r>
      <w:r w:rsidR="002B6F99" w:rsidRPr="00A6207E">
        <w:t>частями</w:t>
      </w:r>
      <w:r w:rsidR="002E0031" w:rsidRPr="00A6207E">
        <w:t xml:space="preserve"> 6-13 следующего содержания:</w:t>
      </w:r>
    </w:p>
    <w:p w14:paraId="1B826920" w14:textId="4D65B7CC" w:rsidR="002E0031" w:rsidRPr="00A6207E" w:rsidRDefault="002E0031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«6. Сбор подписей избирателей может осуществляться с использованием федеральной государственной информационной системы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. Количество подписей избирателей, которое может быть собрано с использованием указанной системы, должно составлять не более 50 процентов от количества подписей избирателей, необходимого для регистрации кандидата, списка кандидатов по единому избирательному округу. </w:t>
      </w:r>
    </w:p>
    <w:p w14:paraId="42689D05" w14:textId="375C8A7F" w:rsidR="002E0031" w:rsidRPr="00A6207E" w:rsidRDefault="002E0031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7. Избиратель может поддержать выдвижение кандидата, списка кандидатов по единому избирательному округу путем проставления подписи в подписном листе либо с 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использованием федеральной государственной информационной системы 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76C614" w14:textId="7C8FD1CB" w:rsidR="002E0031" w:rsidRPr="00A6207E" w:rsidRDefault="002E0031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8. При проставлении подписи в поддержку выдвижения кандидата, списка кандидатов 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единому избирательному округу с использованием федеральной государственной информационной системы 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должно быть обеспечено информирование избирателей о кандидатах, списках кандидатов 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 xml:space="preserve">по единому избирательному округу 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в объеме сведений, предусмотренных в формах подписных листов, установленных </w:t>
      </w:r>
      <w:hyperlink r:id="rId13" w:history="1"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приложениями 4.1</w:t>
        </w:r>
      </w:hyperlink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4" w:history="1"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5</w:t>
        </w:r>
      </w:hyperlink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к Федеральному закону. </w:t>
      </w:r>
    </w:p>
    <w:p w14:paraId="4C74C627" w14:textId="54C4EEAD" w:rsidR="002E0031" w:rsidRPr="00A6207E" w:rsidRDefault="00227F8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9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. Кандидату, политической партии (ее региональному отделению), осуществляющим сбор подписей избирателей с использованием федеральной государственной информационной системы 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54528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, должно быть обеспечено предоставление оператором федеральной государственной информационной системы 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 сведений об избирателях, поддержавших выдвижение соответствующего кандидата, списка кандидатов, в порядке и объеме, которые установлены в соответствии с </w:t>
      </w:r>
      <w:hyperlink w:anchor="p14" w:history="1">
        <w:r w:rsidR="002E0031" w:rsidRPr="00A6207E">
          <w:rPr>
            <w:rFonts w:ascii="Times New Roman" w:eastAsia="Times New Roman" w:hAnsi="Times New Roman" w:cs="Times New Roman"/>
            <w:sz w:val="24"/>
            <w:szCs w:val="24"/>
          </w:rPr>
          <w:t xml:space="preserve">частью </w:t>
        </w:r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13</w:t>
        </w:r>
      </w:hyperlink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 настоящей статьи. </w:t>
      </w:r>
    </w:p>
    <w:p w14:paraId="3290D6D3" w14:textId="2757BA0C" w:rsidR="002E0031" w:rsidRPr="00A6207E" w:rsidRDefault="002E0031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1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. Сбор подписей избирателей кандидатами, политическими партиями (их региональными отделениями) с использованием федеральной государственной информационной системы 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может начинаться после дня, следующего за днем представления кандидатом документов для уведомления о своем выдвижении в соответствующую окружную избирательную комиссию, заверения списка кандидатов 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 xml:space="preserve">по единому избирательному округу 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Избирательной комиссией 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>Ненецкого автономного округа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079C9AF" w14:textId="451C2A49" w:rsidR="002E0031" w:rsidRPr="00A6207E" w:rsidRDefault="002E0031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1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. Кандидат, политическая партия (ее региональное отделение) вправе исключить подписи избирателей, поддержавших выдвижение соответственно кандидата, политическую партию (ее региональное отделение), из подписей, собранных с использованием федеральной государственной информационной системы 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и представляемых ими в соответствующую избирательную комиссию для регистрации кандидата, списка кандидатов</w:t>
      </w:r>
      <w:r w:rsidR="00227F8C" w:rsidRPr="00A6207E">
        <w:rPr>
          <w:rFonts w:ascii="Times New Roman" w:eastAsia="Times New Roman" w:hAnsi="Times New Roman" w:cs="Times New Roman"/>
          <w:sz w:val="24"/>
          <w:szCs w:val="24"/>
        </w:rPr>
        <w:t xml:space="preserve"> по единому избирательному округу</w:t>
      </w: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84947F7" w14:textId="3D0EC156" w:rsidR="002E0031" w:rsidRPr="00A6207E" w:rsidRDefault="00227F8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>12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. В протоколе об итогах сбора подписей, составляемом кандидатом, уполномоченным представителем политической партии (ее регионального отделения) в соответствии с </w:t>
      </w:r>
      <w:hyperlink r:id="rId15" w:history="1">
        <w:r w:rsidR="002E0031" w:rsidRPr="00A6207E">
          <w:rPr>
            <w:rFonts w:ascii="Times New Roman" w:eastAsia="Times New Roman" w:hAnsi="Times New Roman" w:cs="Times New Roman"/>
            <w:sz w:val="24"/>
            <w:szCs w:val="24"/>
          </w:rPr>
          <w:t xml:space="preserve">частью </w:t>
        </w:r>
        <w:r w:rsidR="00D10999" w:rsidRPr="00A6207E">
          <w:rPr>
            <w:rFonts w:ascii="Times New Roman" w:eastAsia="Times New Roman" w:hAnsi="Times New Roman" w:cs="Times New Roman"/>
            <w:sz w:val="24"/>
            <w:szCs w:val="24"/>
          </w:rPr>
          <w:t>9</w:t>
        </w:r>
      </w:hyperlink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 статьи</w:t>
      </w:r>
      <w:r w:rsidR="00D10999" w:rsidRPr="00A6207E">
        <w:rPr>
          <w:rFonts w:ascii="Times New Roman" w:eastAsia="Times New Roman" w:hAnsi="Times New Roman" w:cs="Times New Roman"/>
          <w:sz w:val="24"/>
          <w:szCs w:val="24"/>
        </w:rPr>
        <w:t xml:space="preserve"> 41 настоящего Закона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, указывается количество подписей избирателей, собранных кандидатом, политической партией (ее региональным отделением) с использованием федеральной государственной информационной системы 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 и представляемых в соответствующую избирательную комиссию. </w:t>
      </w:r>
    </w:p>
    <w:p w14:paraId="5C3D3E72" w14:textId="1B0C09F0" w:rsidR="002E0031" w:rsidRDefault="00227F8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p14"/>
      <w:bookmarkEnd w:id="1"/>
      <w:r w:rsidRPr="00A6207E">
        <w:rPr>
          <w:rFonts w:ascii="Times New Roman" w:eastAsia="Times New Roman" w:hAnsi="Times New Roman" w:cs="Times New Roman"/>
          <w:sz w:val="24"/>
          <w:szCs w:val="24"/>
        </w:rPr>
        <w:t>13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. Порядок проставления подписей с использованием федеральной государственной информационной системы 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, представления указанных подписей в соответствующую избирательную комиссию, а также проверки подписей, представленных для регистрации кандидата, списка кандидатов</w:t>
      </w:r>
      <w:r w:rsidR="00D10999" w:rsidRPr="00A6207E">
        <w:rPr>
          <w:rFonts w:ascii="Times New Roman" w:eastAsia="Times New Roman" w:hAnsi="Times New Roman" w:cs="Times New Roman"/>
          <w:sz w:val="24"/>
          <w:szCs w:val="24"/>
        </w:rPr>
        <w:t xml:space="preserve"> по единому избирательному округу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соответствующую избирательную комиссию, сведения, предоставляемые кандидатам, политическим партиям (их региональным отделениям) о поддержавших их избирателях, и порядок предоставления этих сведений устанавливаются Центральной избирательной комиссией Российской Федерации по согласованию с оператором федеральной государственной информационной системы 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 (функций)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E0031" w:rsidRPr="00A6207E">
        <w:rPr>
          <w:rFonts w:ascii="Times New Roman" w:eastAsia="Times New Roman" w:hAnsi="Times New Roman" w:cs="Times New Roman"/>
          <w:sz w:val="24"/>
          <w:szCs w:val="24"/>
        </w:rPr>
        <w:t>.</w:t>
      </w:r>
      <w:r w:rsidR="00D10999" w:rsidRPr="00A620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B6F99" w:rsidRPr="00A6207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7E60219" w14:textId="0DEB3E9E" w:rsidR="00C81F7E" w:rsidRDefault="00C81F7E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CDFC75" w14:textId="2F8F5430" w:rsidR="00C81F7E" w:rsidRDefault="005F4DB2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C81F7E">
        <w:rPr>
          <w:rFonts w:ascii="Times New Roman" w:eastAsia="Times New Roman" w:hAnsi="Times New Roman" w:cs="Times New Roman"/>
          <w:sz w:val="24"/>
          <w:szCs w:val="24"/>
        </w:rPr>
        <w:t>) </w:t>
      </w: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="000971F9">
        <w:rPr>
          <w:rFonts w:ascii="Times New Roman" w:eastAsia="Times New Roman" w:hAnsi="Times New Roman" w:cs="Times New Roman"/>
          <w:sz w:val="24"/>
          <w:szCs w:val="24"/>
        </w:rPr>
        <w:t>асть 2 статьи 43 изложить в следующей редакции:</w:t>
      </w:r>
    </w:p>
    <w:p w14:paraId="0B474664" w14:textId="06AAF5A5" w:rsidR="000971F9" w:rsidRDefault="0095529E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5F4DB2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95529E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Соответствующая избирательная комиссия обращается, в том числе с представлением, для проверки достоверности сведений о кандидатах, представляемых в соответствии с частями 5 и 6 статьи 34 настоящего закона, о проверке выполнения </w:t>
      </w:r>
      <w:r w:rsidRPr="0095529E">
        <w:rPr>
          <w:rFonts w:ascii="Times New Roman" w:eastAsia="Times New Roman" w:hAnsi="Times New Roman" w:cs="Times New Roman"/>
          <w:sz w:val="24"/>
          <w:szCs w:val="24"/>
        </w:rPr>
        <w:lastRenderedPageBreak/>
        <w:t>требований, предусмотренных частью 6.1 статьи 34 настоящего закона, в соответствующие органы, учреждения и организации, которые обязаны сообщить о результатах проверки сведений, представляемых в соответствии с частью 5 статьи 34 настоящего закона, в течение десяти дней, а сведений, представляемых в соответствии с частью 6 статьи 34 настоящего закона, и выполнения требований, предусмотренных частью 6.1 статьи 34 настоящего закона, в течение двадцати дней. Если избирательная комиссия обращается за десять и менее дней до дня голосования, соответствующие органы, учреждения и организации должны сообщить о результатах проверки в срок, установленный избирательной комиссией. Указанное представление может не направляться в случае, если проверка достоверности сведений о кандидатах осуществляется с использованием единой системы межведомственного электронного взаимодействия и (или) ГАС «Выборы», при этом результаты такой проверки должны быть подписаны усиленной квалифицированной электронной подписью соответствующего органа (учреждения, организации).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10EDA90D" w14:textId="087B14CB" w:rsidR="0095529E" w:rsidRDefault="0095529E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D964A4" w14:textId="3DEABB59" w:rsidR="0095529E" w:rsidRDefault="0095529E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F4DB2"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асть 4 статьи 49</w:t>
      </w:r>
      <w:r w:rsidR="00BE026C">
        <w:rPr>
          <w:rFonts w:ascii="Times New Roman" w:eastAsia="Times New Roman" w:hAnsi="Times New Roman" w:cs="Times New Roman"/>
          <w:sz w:val="24"/>
          <w:szCs w:val="24"/>
        </w:rPr>
        <w:t xml:space="preserve"> дополнить новыми вторым, третьим и четвертым предложением следующего содержания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BE026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BE026C" w:rsidRPr="00BE026C">
        <w:rPr>
          <w:rFonts w:ascii="Times New Roman" w:eastAsia="Times New Roman" w:hAnsi="Times New Roman" w:cs="Times New Roman"/>
          <w:sz w:val="24"/>
          <w:szCs w:val="24"/>
        </w:rPr>
        <w:t xml:space="preserve">В случае непредставления в установленный законом срок ни одного из документов, предусмотренных для регистрации списка кандидатов, соответствующая избирательная комиссия принимает решение о признании кандидатов, включенных в список кандидатов, выдвинутый избирательным объединением, утратившими статус кандидатов. В случаях, предусмотренных </w:t>
      </w:r>
      <w:r w:rsidR="00BE026C">
        <w:rPr>
          <w:rFonts w:ascii="Times New Roman" w:eastAsia="Times New Roman" w:hAnsi="Times New Roman" w:cs="Times New Roman"/>
          <w:sz w:val="24"/>
          <w:szCs w:val="24"/>
        </w:rPr>
        <w:t xml:space="preserve">частями 1 и 2 статьи 45 </w:t>
      </w:r>
      <w:r w:rsidR="00BE026C" w:rsidRPr="00BE026C">
        <w:rPr>
          <w:rFonts w:ascii="Times New Roman" w:eastAsia="Times New Roman" w:hAnsi="Times New Roman" w:cs="Times New Roman"/>
          <w:sz w:val="24"/>
          <w:szCs w:val="24"/>
        </w:rPr>
        <w:t>настоящего закона, в случае смерти кандидата, наступивших до его регистрации, либо в случае непредставления в установленный законом срок ни одного из предусмотренных законом документов, представление которых необходимо для регистрации кандидата, соответствующая избирательная комиссия принимает решение о признании кандидата, выдвинутого непосредственно, утратившим статус кандидата.</w:t>
      </w:r>
      <w:r w:rsidR="00BE026C"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4350903B" w14:textId="04B9F4FD" w:rsidR="00BE026C" w:rsidRDefault="00BE026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F8414F" w14:textId="432FC262" w:rsidR="00BE026C" w:rsidRDefault="00BE026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татью 56 дополнить частью 9.4 следующего содержания:</w:t>
      </w:r>
    </w:p>
    <w:p w14:paraId="7C1F286B" w14:textId="18B9D360" w:rsidR="00BE026C" w:rsidRDefault="00BE026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«9.4. </w:t>
      </w:r>
      <w:r w:rsidRPr="00BE026C">
        <w:rPr>
          <w:rFonts w:ascii="Times New Roman" w:eastAsia="Times New Roman" w:hAnsi="Times New Roman" w:cs="Times New Roman"/>
          <w:sz w:val="24"/>
          <w:szCs w:val="24"/>
        </w:rPr>
        <w:t>В случае, если в агитационном материале используется высказывание физического лица, включенного в список физических лиц, выполняющих функции иностранного агента, или физического лица, информация о котором включена в реестр иностранных средств массовой информации, выполняющих функции иностранного агента, данное высказывание должно предваряться информацией о том, что оно является высказыванием такого физического лица. Данная информация должна быть ясно видимой (ясно различаемой на слух) и занимать не менее 15 процентов от площади (объема) агитационного материала. В случае использования такого высказывания в агитационном материале кандидат, избирательное объединение при предоставлении агитационного материала в установленном порядке в организацию телерадиовещания, редакцию периодического печатного издания, комиссию предоставляют информацию о том, какое высказывание какого физического лица, включенного в список физических лиц, выполняющих функции иностранного агента, или физического лица, информация о котором включена в реестр иностранных средств массовой информации, выполняющих функции иностранного агента, использовано в агитационном материале.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2BEEDA20" w14:textId="0532C5B6" w:rsidR="00BE026C" w:rsidRDefault="00BE026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32BDB" w14:textId="4B675523" w:rsidR="001748C3" w:rsidRDefault="00BE026C" w:rsidP="002545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748C3">
        <w:rPr>
          <w:rFonts w:ascii="Times New Roman" w:eastAsia="Times New Roman" w:hAnsi="Times New Roman" w:cs="Times New Roman"/>
          <w:sz w:val="24"/>
          <w:szCs w:val="24"/>
        </w:rPr>
        <w:t xml:space="preserve"> статье 58:</w:t>
      </w:r>
    </w:p>
    <w:p w14:paraId="07D7808E" w14:textId="1DA25095" w:rsidR="00BE026C" w:rsidRDefault="001748C3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второе предложение части 8 дополнить словами «, </w:t>
      </w:r>
      <w:r w:rsidRPr="001748C3">
        <w:rPr>
          <w:rFonts w:ascii="Times New Roman" w:eastAsia="Times New Roman" w:hAnsi="Times New Roman" w:cs="Times New Roman"/>
          <w:sz w:val="24"/>
          <w:szCs w:val="24"/>
        </w:rPr>
        <w:t>услуги по размещению агитационных материалов в сетевых изданиях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76FA15CE" w14:textId="1EDE126A" w:rsidR="001748C3" w:rsidRDefault="001748C3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дополнить частью 17 следующего содержания:</w:t>
      </w:r>
    </w:p>
    <w:p w14:paraId="48752262" w14:textId="2140569D" w:rsidR="001748C3" w:rsidRDefault="001748C3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«17. </w:t>
      </w:r>
      <w:r w:rsidRPr="001748C3">
        <w:rPr>
          <w:rFonts w:ascii="Times New Roman" w:eastAsia="Times New Roman" w:hAnsi="Times New Roman" w:cs="Times New Roman"/>
          <w:sz w:val="24"/>
          <w:szCs w:val="24"/>
        </w:rPr>
        <w:t xml:space="preserve">Копия агитационного материала, предназначенного для размещения на каналах организаций, осуществляющих телерадиовещание, в периодических печатных изданиях, после направления (передачи) агитационного материала в указанную организацию, редакцию периодического печатного издания и до начала его распространения представляется зарегистрированным кандидатом, избирательным объединением в </w:t>
      </w:r>
      <w:r w:rsidRPr="001748C3">
        <w:rPr>
          <w:rFonts w:ascii="Times New Roman" w:eastAsia="Times New Roman" w:hAnsi="Times New Roman" w:cs="Times New Roman"/>
          <w:sz w:val="24"/>
          <w:szCs w:val="24"/>
        </w:rPr>
        <w:lastRenderedPageBreak/>
        <w:t>соответствующую избирательную комиссию вместе с информацией о том, изображение какого кандидата (каких кандидатов) использовано в соответствующем агитационном материале (в случае использования изображений кандидата (кандидатов) в агитационном материале).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3C4795F5" w14:textId="2150B870" w:rsidR="001748C3" w:rsidRDefault="001748C3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C071C3" w14:textId="083BD8DE" w:rsidR="001748C3" w:rsidRDefault="001748C3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ч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 xml:space="preserve">асть 14 статьи 60 </w:t>
      </w:r>
      <w:r w:rsidR="007712E0" w:rsidRPr="007712E0">
        <w:rPr>
          <w:rFonts w:ascii="Times New Roman" w:eastAsia="Times New Roman" w:hAnsi="Times New Roman" w:cs="Times New Roman"/>
          <w:sz w:val="24"/>
          <w:szCs w:val="24"/>
        </w:rPr>
        <w:t xml:space="preserve">дополнить новым четвертым предложением следующего содержания: 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712E0" w:rsidRPr="007712E0">
        <w:rPr>
          <w:rFonts w:ascii="Times New Roman" w:eastAsia="Times New Roman" w:hAnsi="Times New Roman" w:cs="Times New Roman"/>
          <w:sz w:val="24"/>
          <w:szCs w:val="24"/>
        </w:rPr>
        <w:t>В размещаемых в периодических печатных изданиях агитационных материалах, в которых использованы высказывания, указанные в пункте 9.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>4</w:t>
      </w:r>
      <w:r w:rsidR="007712E0" w:rsidRPr="007712E0">
        <w:rPr>
          <w:rFonts w:ascii="Times New Roman" w:eastAsia="Times New Roman" w:hAnsi="Times New Roman" w:cs="Times New Roman"/>
          <w:sz w:val="24"/>
          <w:szCs w:val="24"/>
        </w:rPr>
        <w:t xml:space="preserve"> статьи 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>56</w:t>
      </w:r>
      <w:r w:rsidR="007712E0" w:rsidRPr="007712E0">
        <w:rPr>
          <w:rFonts w:ascii="Times New Roman" w:eastAsia="Times New Roman" w:hAnsi="Times New Roman" w:cs="Times New Roman"/>
          <w:sz w:val="24"/>
          <w:szCs w:val="24"/>
        </w:rPr>
        <w:t xml:space="preserve"> настоящего закона, должна помещаться информация об этом в соответствии с пунктом 9.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>4</w:t>
      </w:r>
      <w:r w:rsidR="007712E0" w:rsidRPr="007712E0">
        <w:rPr>
          <w:rFonts w:ascii="Times New Roman" w:eastAsia="Times New Roman" w:hAnsi="Times New Roman" w:cs="Times New Roman"/>
          <w:sz w:val="24"/>
          <w:szCs w:val="24"/>
        </w:rPr>
        <w:t xml:space="preserve"> статьи 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>56</w:t>
      </w:r>
      <w:r w:rsidR="007712E0" w:rsidRPr="007712E0">
        <w:rPr>
          <w:rFonts w:ascii="Times New Roman" w:eastAsia="Times New Roman" w:hAnsi="Times New Roman" w:cs="Times New Roman"/>
          <w:sz w:val="24"/>
          <w:szCs w:val="24"/>
        </w:rPr>
        <w:t xml:space="preserve"> настоящего закона.</w:t>
      </w:r>
      <w:r w:rsidR="007712E0"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2AD4C50D" w14:textId="3F9850C0" w:rsidR="007712E0" w:rsidRDefault="007712E0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5EA519" w14:textId="19DE5AC0" w:rsidR="007712E0" w:rsidRDefault="007712E0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) в статье 62:</w:t>
      </w:r>
    </w:p>
    <w:p w14:paraId="418C945D" w14:textId="059C84A3" w:rsidR="007712E0" w:rsidRDefault="007712E0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в части 3 слова «</w:t>
      </w:r>
      <w:r w:rsidRPr="007712E0">
        <w:rPr>
          <w:rFonts w:ascii="Times New Roman" w:eastAsia="Times New Roman" w:hAnsi="Times New Roman" w:cs="Times New Roman"/>
          <w:sz w:val="24"/>
          <w:szCs w:val="24"/>
        </w:rPr>
        <w:t>должны содержать информацию об этом в соответствии с пунктом 9.</w:t>
      </w:r>
      <w:r>
        <w:rPr>
          <w:rFonts w:ascii="Times New Roman" w:eastAsia="Times New Roman" w:hAnsi="Times New Roman" w:cs="Times New Roman"/>
          <w:sz w:val="24"/>
          <w:szCs w:val="24"/>
        </w:rPr>
        <w:t>3»</w:t>
      </w:r>
      <w:r w:rsidRPr="007712E0">
        <w:rPr>
          <w:rFonts w:ascii="Times New Roman" w:eastAsia="Times New Roman" w:hAnsi="Times New Roman" w:cs="Times New Roman"/>
          <w:sz w:val="24"/>
          <w:szCs w:val="24"/>
        </w:rPr>
        <w:t xml:space="preserve"> заменить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7712E0">
        <w:rPr>
          <w:rFonts w:ascii="Times New Roman" w:eastAsia="Times New Roman" w:hAnsi="Times New Roman" w:cs="Times New Roman"/>
          <w:sz w:val="24"/>
          <w:szCs w:val="24"/>
        </w:rPr>
        <w:t>а также агитационные материалы, в которых использованы высказывания, указанные в пункте 9.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712E0">
        <w:rPr>
          <w:rFonts w:ascii="Times New Roman" w:eastAsia="Times New Roman" w:hAnsi="Times New Roman" w:cs="Times New Roman"/>
          <w:sz w:val="24"/>
          <w:szCs w:val="24"/>
        </w:rPr>
        <w:t xml:space="preserve"> статьи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56 </w:t>
      </w:r>
      <w:r w:rsidRPr="007712E0">
        <w:rPr>
          <w:rFonts w:ascii="Times New Roman" w:eastAsia="Times New Roman" w:hAnsi="Times New Roman" w:cs="Times New Roman"/>
          <w:sz w:val="24"/>
          <w:szCs w:val="24"/>
        </w:rPr>
        <w:t>настоящего закона, должны содержать информацию об этом в соответствии с пунктами 9.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712E0">
        <w:rPr>
          <w:rFonts w:ascii="Times New Roman" w:eastAsia="Times New Roman" w:hAnsi="Times New Roman" w:cs="Times New Roman"/>
          <w:sz w:val="24"/>
          <w:szCs w:val="24"/>
        </w:rPr>
        <w:t xml:space="preserve"> и 9.</w:t>
      </w:r>
      <w:r>
        <w:rPr>
          <w:rFonts w:ascii="Times New Roman" w:eastAsia="Times New Roman" w:hAnsi="Times New Roman" w:cs="Times New Roman"/>
          <w:sz w:val="24"/>
          <w:szCs w:val="24"/>
        </w:rPr>
        <w:t>4»;</w:t>
      </w:r>
    </w:p>
    <w:p w14:paraId="60991DAE" w14:textId="634BC606" w:rsidR="007712E0" w:rsidRDefault="007712E0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в части 6 слова «и 9.3» заменить словами «, 9.3 и 9.4»;</w:t>
      </w:r>
    </w:p>
    <w:p w14:paraId="6CF8B835" w14:textId="47C21939" w:rsidR="007712E0" w:rsidRDefault="007712E0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E73D9" w14:textId="5C4E9DD0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18) в статье 65:</w:t>
      </w:r>
    </w:p>
    <w:p w14:paraId="7E3E939D" w14:textId="2EC4EFD8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в части 2:</w:t>
      </w:r>
    </w:p>
    <w:p w14:paraId="4F090D94" w14:textId="6BDB35D4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пункте 1 слова «500 тысяч рублей» заменить словами «2000 тысяч рублей»;</w:t>
      </w:r>
    </w:p>
    <w:p w14:paraId="66F0C325" w14:textId="6484BC92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пункте 2 слова «500 тысяч рублей» заменить словами «2000 тысяч рублей»;</w:t>
      </w:r>
    </w:p>
    <w:p w14:paraId="53430CA6" w14:textId="5BD1D5BD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в части 3 </w:t>
      </w:r>
      <w:r w:rsidRPr="002F1BA7">
        <w:rPr>
          <w:rFonts w:ascii="Times New Roman" w:eastAsia="Times New Roman" w:hAnsi="Times New Roman" w:cs="Times New Roman"/>
          <w:sz w:val="24"/>
          <w:szCs w:val="24"/>
        </w:rPr>
        <w:t>слова «500 тысяч рублей» заменить словами «2000 тысяч рублей»;</w:t>
      </w:r>
    </w:p>
    <w:p w14:paraId="1C018BEE" w14:textId="6662D753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в пункте 1 части 4 слова «5000 тысяч рублей» заменить словами «</w:t>
      </w:r>
      <w:r w:rsidR="0097283D">
        <w:rPr>
          <w:rFonts w:ascii="Times New Roman" w:eastAsia="Times New Roman" w:hAnsi="Times New Roman" w:cs="Times New Roman"/>
          <w:sz w:val="24"/>
          <w:szCs w:val="24"/>
        </w:rPr>
        <w:t>15000 тысяч рублей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78EB7134" w14:textId="18E121F6" w:rsidR="0097283D" w:rsidRDefault="0097283D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в части 5 слова </w:t>
      </w:r>
      <w:r w:rsidRPr="0097283D">
        <w:rPr>
          <w:rFonts w:ascii="Times New Roman" w:eastAsia="Times New Roman" w:hAnsi="Times New Roman" w:cs="Times New Roman"/>
          <w:sz w:val="24"/>
          <w:szCs w:val="24"/>
        </w:rPr>
        <w:t>«5000 тысяч рублей» заменить словами «15000 тысяч рублей»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0DBAE842" w14:textId="77777777" w:rsidR="002F1BA7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62E2D5" w14:textId="668E7264" w:rsidR="00D03FC1" w:rsidRDefault="007712E0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2F1BA7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>в части 2 статьи 71</w:t>
      </w:r>
      <w:r w:rsidR="00D03FC1" w:rsidRPr="00D03FC1">
        <w:t xml:space="preserve"> </w:t>
      </w:r>
      <w:r w:rsidR="00D03FC1" w:rsidRPr="00D03FC1">
        <w:rPr>
          <w:rFonts w:ascii="Times New Roman" w:eastAsia="Times New Roman" w:hAnsi="Times New Roman" w:cs="Times New Roman"/>
          <w:sz w:val="24"/>
          <w:szCs w:val="24"/>
        </w:rPr>
        <w:t xml:space="preserve">второе предложение дополнить словами 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03FC1" w:rsidRPr="00D03FC1">
        <w:rPr>
          <w:rFonts w:ascii="Times New Roman" w:eastAsia="Times New Roman" w:hAnsi="Times New Roman" w:cs="Times New Roman"/>
          <w:sz w:val="24"/>
          <w:szCs w:val="24"/>
        </w:rPr>
        <w:t>на установленный комиссиями срок, но не более чем на шесть месяцев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03FC1" w:rsidRPr="00D03FC1">
        <w:rPr>
          <w:rFonts w:ascii="Times New Roman" w:eastAsia="Times New Roman" w:hAnsi="Times New Roman" w:cs="Times New Roman"/>
          <w:sz w:val="24"/>
          <w:szCs w:val="24"/>
        </w:rPr>
        <w:t>, третье предложение исключить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1262648" w14:textId="77777777" w:rsidR="00D03FC1" w:rsidRDefault="00D03FC1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28E98" w14:textId="050E4492" w:rsidR="00D03FC1" w:rsidRDefault="002F1BA7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 xml:space="preserve">) пункт первый части 8 статьи 73 изложить в следующей редакции: </w:t>
      </w:r>
    </w:p>
    <w:p w14:paraId="4A8D77BF" w14:textId="77777777" w:rsidR="00D03FC1" w:rsidRDefault="00D03FC1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«1) </w:t>
      </w:r>
      <w:r w:rsidRPr="00D03FC1">
        <w:rPr>
          <w:rFonts w:ascii="Times New Roman" w:eastAsia="Times New Roman" w:hAnsi="Times New Roman" w:cs="Times New Roman"/>
          <w:sz w:val="24"/>
          <w:szCs w:val="24"/>
        </w:rPr>
        <w:t>фамилия, имя, отчество. Если фамилии, имена и отчества двух и более кандидатов совпадают полностью, сведения о кандидатах размещаются в бюллетене в соответствии с датами рождения кандидатов (первыми указываются сведения о старшем кандидате). Если кандидат менял фамилию, или имя, или отчество в период избирательной кампании либо в течение года до дня официального опубликования (публикации) решения о назначении выборов, в бюллетене также указываются его прежние фамилия, или имя, или отчество;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632840EE" w14:textId="77777777" w:rsidR="00D03FC1" w:rsidRDefault="00D03FC1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1515A9" w14:textId="5696B009" w:rsidR="00D21A6E" w:rsidRDefault="001C1B7A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F1BA7">
        <w:rPr>
          <w:rFonts w:ascii="Times New Roman" w:eastAsia="Times New Roman" w:hAnsi="Times New Roman" w:cs="Times New Roman"/>
          <w:sz w:val="24"/>
          <w:szCs w:val="24"/>
        </w:rPr>
        <w:t>1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D21A6E">
        <w:rPr>
          <w:rFonts w:ascii="Times New Roman" w:eastAsia="Times New Roman" w:hAnsi="Times New Roman" w:cs="Times New Roman"/>
          <w:sz w:val="24"/>
          <w:szCs w:val="24"/>
        </w:rPr>
        <w:t>в статье 73.1:</w:t>
      </w:r>
    </w:p>
    <w:p w14:paraId="4B04508E" w14:textId="77777777" w:rsidR="00D21A6E" w:rsidRDefault="00D21A6E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 часть 2</w:t>
      </w:r>
      <w:r w:rsidRPr="00D21A6E">
        <w:t xml:space="preserve"> 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после слова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sz w:val="24"/>
          <w:szCs w:val="24"/>
        </w:rPr>
        <w:t>ей»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 дополнить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>, в том числе в пределах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Ненецкого автономного округа»;</w:t>
      </w:r>
    </w:p>
    <w:p w14:paraId="5DAC42FD" w14:textId="77777777" w:rsidR="00D21A6E" w:rsidRDefault="00D21A6E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часть 5</w:t>
      </w:r>
      <w:r w:rsidRPr="00D21A6E">
        <w:t xml:space="preserve"> 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>слова «уровней» дополнить словами «, в том числе в пределах Ненецкого автономного округа»;</w:t>
      </w:r>
    </w:p>
    <w:p w14:paraId="7D9FF3BF" w14:textId="77777777" w:rsidR="00D21A6E" w:rsidRDefault="00D21A6E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E01F1" w14:textId="193961C2" w:rsidR="00D21A6E" w:rsidRDefault="001C1B7A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F1BA7">
        <w:rPr>
          <w:rFonts w:ascii="Times New Roman" w:eastAsia="Times New Roman" w:hAnsi="Times New Roman" w:cs="Times New Roman"/>
          <w:sz w:val="24"/>
          <w:szCs w:val="24"/>
        </w:rPr>
        <w:t>2</w:t>
      </w:r>
      <w:r w:rsidR="00D21A6E">
        <w:rPr>
          <w:rFonts w:ascii="Times New Roman" w:eastAsia="Times New Roman" w:hAnsi="Times New Roman" w:cs="Times New Roman"/>
          <w:sz w:val="24"/>
          <w:szCs w:val="24"/>
        </w:rPr>
        <w:t>) в статье 75:</w:t>
      </w:r>
    </w:p>
    <w:p w14:paraId="3E50DDB3" w14:textId="77777777" w:rsidR="00D21A6E" w:rsidRDefault="00D21A6E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часть 6 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дополнить новым третьим предложением следующего содержания: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соответствующего решения комиссии, организующей выборы, серия и номер паспорта или документа, заменяющего паспорт гражданина, могут быть внесены в список избирателей с использованием ГАС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>Выборы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 при составлении указанного списка.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, дополнить предложением следующего содержания: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В случае составления списка избирателей в электронном виде допускается применение электронной графической подписи в порядке, определенном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Избирательной комиссией Ненецкого автономного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округа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 xml:space="preserve"> с учетом требований, установленных Центральной избирательной комиссией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21A6E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B22115" w14:textId="35A54F2D" w:rsidR="007712E0" w:rsidRDefault="00D21A6E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часть 14 изложить в </w:t>
      </w:r>
      <w:r w:rsidR="0080645B">
        <w:rPr>
          <w:rFonts w:ascii="Times New Roman" w:eastAsia="Times New Roman" w:hAnsi="Times New Roman" w:cs="Times New Roman"/>
          <w:sz w:val="24"/>
          <w:szCs w:val="24"/>
        </w:rPr>
        <w:t>следующей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редакции: </w:t>
      </w:r>
      <w:r w:rsidR="00D03F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DB5261" w14:textId="284CF27F" w:rsidR="007712E0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«14. </w:t>
      </w:r>
      <w:r w:rsidRPr="0080645B">
        <w:rPr>
          <w:rFonts w:ascii="Times New Roman" w:eastAsia="Times New Roman" w:hAnsi="Times New Roman" w:cs="Times New Roman"/>
          <w:sz w:val="24"/>
          <w:szCs w:val="24"/>
        </w:rPr>
        <w:t>Член участковой комиссии немедленно отстраняется от участия в ее работе, а наблюдатель и иные лица удаляются из помещения для голосования (помещения, в котором осуществляется прием протоколов об итогах голосования, суммирование данных этих протоколов и составление протокола об итогах голосования на соответствующей территории), если они нарушают законодательство Российской Федерации о выборах и референдумах. Решение об отстранении члена участковой комиссии от участия в работе данной комиссии, об удалении наблюдателя или иного лица из помещения для голосования (помещения, в котором осуществляется прием протоколов об итогах голосования, суммирование данных этих протоколов и составление протокола об итогах голосования на соответствующей территории) принимается судом по месту нахождения участковой комиссии (иной комиссии). Исполнение соответствующего судебного решения обеспечивают правоохранительные органы. Правоохранительные органы также обеспечивают в соответствии с федеральными законами безопасность граждан и общественный порядок в помещении для голосования и на территории избирательного участка.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80645B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AFFC802" w14:textId="31A8AE59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CADBBD" w14:textId="3720927C" w:rsidR="0080645B" w:rsidRPr="00A6207E" w:rsidRDefault="001C1B7A" w:rsidP="0080645B">
      <w:pPr>
        <w:pStyle w:val="ConsPlusNormal"/>
        <w:ind w:firstLine="540"/>
        <w:jc w:val="both"/>
      </w:pPr>
      <w:r>
        <w:rPr>
          <w:rFonts w:eastAsia="Times New Roman"/>
        </w:rPr>
        <w:t>2</w:t>
      </w:r>
      <w:r w:rsidR="002F1BA7">
        <w:rPr>
          <w:rFonts w:eastAsia="Times New Roman"/>
        </w:rPr>
        <w:t>3</w:t>
      </w:r>
      <w:r w:rsidR="0080645B">
        <w:rPr>
          <w:rFonts w:eastAsia="Times New Roman"/>
        </w:rPr>
        <w:t xml:space="preserve">) </w:t>
      </w:r>
      <w:r w:rsidR="0080645B" w:rsidRPr="00A6207E">
        <w:t>дополнить статьей 75.1 следующего содержания:</w:t>
      </w:r>
    </w:p>
    <w:p w14:paraId="015C816F" w14:textId="77777777" w:rsidR="0080645B" w:rsidRPr="00A6207E" w:rsidRDefault="0080645B" w:rsidP="0080645B">
      <w:pPr>
        <w:pStyle w:val="ConsPlusNormal"/>
        <w:ind w:firstLine="540"/>
        <w:jc w:val="both"/>
      </w:pPr>
      <w:r w:rsidRPr="00A6207E">
        <w:t>«Статья 75.1. Дистанционное электронное голосование.</w:t>
      </w:r>
    </w:p>
    <w:p w14:paraId="54DE3366" w14:textId="77777777" w:rsidR="0080645B" w:rsidRPr="00A6207E" w:rsidRDefault="0080645B" w:rsidP="0080645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Принятие решения о проведении дистанционного электронного голосования, а также организация и проведение дистанционного электронного голосования осуществляется в соответствии со </w:t>
      </w:r>
      <w:hyperlink r:id="rId16" w:history="1">
        <w:r w:rsidRPr="00A6207E">
          <w:rPr>
            <w:rFonts w:ascii="Times New Roman" w:eastAsia="Times New Roman" w:hAnsi="Times New Roman" w:cs="Times New Roman"/>
            <w:sz w:val="24"/>
            <w:szCs w:val="24"/>
          </w:rPr>
          <w:t>статьей 64.1</w:t>
        </w:r>
      </w:hyperlink>
      <w:r w:rsidRPr="00A6207E">
        <w:rPr>
          <w:rFonts w:ascii="Times New Roman" w:eastAsia="Times New Roman" w:hAnsi="Times New Roman" w:cs="Times New Roman"/>
          <w:sz w:val="24"/>
          <w:szCs w:val="24"/>
        </w:rPr>
        <w:t xml:space="preserve"> Федерального закона.». </w:t>
      </w:r>
    </w:p>
    <w:p w14:paraId="6B33FBB8" w14:textId="77777777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3559F6" w14:textId="6147B9C6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F1BA7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 в статье 77:</w:t>
      </w:r>
    </w:p>
    <w:p w14:paraId="51C27EC3" w14:textId="5BE7C91A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в части 5 слова «</w:t>
      </w:r>
      <w:r w:rsidRPr="0080645B">
        <w:rPr>
          <w:rFonts w:ascii="Times New Roman" w:eastAsia="Times New Roman" w:hAnsi="Times New Roman" w:cs="Times New Roman"/>
          <w:sz w:val="24"/>
          <w:szCs w:val="24"/>
        </w:rPr>
        <w:t>членам участковой избирательной комиссии с правом совещательного голоса</w:t>
      </w:r>
      <w:r>
        <w:rPr>
          <w:rFonts w:ascii="Times New Roman" w:eastAsia="Times New Roman" w:hAnsi="Times New Roman" w:cs="Times New Roman"/>
          <w:sz w:val="24"/>
          <w:szCs w:val="24"/>
        </w:rPr>
        <w:t>» исключить;</w:t>
      </w:r>
    </w:p>
    <w:p w14:paraId="661AD7B0" w14:textId="5FAB3D23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в части 14 слова «</w:t>
      </w:r>
      <w:r w:rsidRPr="0080645B">
        <w:rPr>
          <w:rFonts w:ascii="Times New Roman" w:eastAsia="Times New Roman" w:hAnsi="Times New Roman" w:cs="Times New Roman"/>
          <w:sz w:val="24"/>
          <w:szCs w:val="24"/>
        </w:rPr>
        <w:t>члены избирательной комиссии с правом совещательного голоса,</w:t>
      </w:r>
      <w:r>
        <w:rPr>
          <w:rFonts w:ascii="Times New Roman" w:eastAsia="Times New Roman" w:hAnsi="Times New Roman" w:cs="Times New Roman"/>
          <w:sz w:val="24"/>
          <w:szCs w:val="24"/>
        </w:rPr>
        <w:t>», слова «</w:t>
      </w:r>
      <w:r w:rsidRPr="0080645B">
        <w:rPr>
          <w:rFonts w:ascii="Times New Roman" w:eastAsia="Times New Roman" w:hAnsi="Times New Roman" w:cs="Times New Roman"/>
          <w:sz w:val="24"/>
          <w:szCs w:val="24"/>
        </w:rPr>
        <w:t>лицам из числа членов избирательной комиссии с правом совещательного голоса,</w:t>
      </w:r>
      <w:r>
        <w:rPr>
          <w:rFonts w:ascii="Times New Roman" w:eastAsia="Times New Roman" w:hAnsi="Times New Roman" w:cs="Times New Roman"/>
          <w:sz w:val="24"/>
          <w:szCs w:val="24"/>
        </w:rPr>
        <w:t>», слова «</w:t>
      </w:r>
      <w:r w:rsidRPr="0080645B">
        <w:rPr>
          <w:rFonts w:ascii="Times New Roman" w:eastAsia="Times New Roman" w:hAnsi="Times New Roman" w:cs="Times New Roman"/>
          <w:sz w:val="24"/>
          <w:szCs w:val="24"/>
        </w:rPr>
        <w:t>члены избирательной комиссии с правом совещательного голоса,</w:t>
      </w:r>
      <w:r>
        <w:rPr>
          <w:rFonts w:ascii="Times New Roman" w:eastAsia="Times New Roman" w:hAnsi="Times New Roman" w:cs="Times New Roman"/>
          <w:sz w:val="24"/>
          <w:szCs w:val="24"/>
        </w:rPr>
        <w:t>» исключить;</w:t>
      </w:r>
    </w:p>
    <w:p w14:paraId="4755593B" w14:textId="304D0D64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790D2" w14:textId="2905BDC9" w:rsidR="0080645B" w:rsidRDefault="0080645B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2F1BA7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802AD">
        <w:rPr>
          <w:rFonts w:ascii="Times New Roman" w:eastAsia="Times New Roman" w:hAnsi="Times New Roman" w:cs="Times New Roman"/>
          <w:sz w:val="24"/>
          <w:szCs w:val="24"/>
        </w:rPr>
        <w:t>в статье 79:</w:t>
      </w:r>
    </w:p>
    <w:p w14:paraId="5E25E39B" w14:textId="26EDF63E" w:rsidR="005802AD" w:rsidRDefault="005802AD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в части 6 слова «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>, а члены участковой избирательной комиссии с правом совещательного голоса вправе убедиться в правильности произведенного подсчета</w:t>
      </w:r>
      <w:r>
        <w:rPr>
          <w:rFonts w:ascii="Times New Roman" w:eastAsia="Times New Roman" w:hAnsi="Times New Roman" w:cs="Times New Roman"/>
          <w:sz w:val="24"/>
          <w:szCs w:val="24"/>
        </w:rPr>
        <w:t>» исключить;</w:t>
      </w:r>
    </w:p>
    <w:p w14:paraId="09ED10BF" w14:textId="6548A4F2" w:rsidR="005802AD" w:rsidRDefault="005802AD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дополнить частью 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>
        <w:rPr>
          <w:rFonts w:ascii="Times New Roman" w:eastAsia="Times New Roman" w:hAnsi="Times New Roman" w:cs="Times New Roman"/>
          <w:sz w:val="24"/>
          <w:szCs w:val="24"/>
        </w:rPr>
        <w:t>следующего содержания: «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>В случае составления, уточнения и использования списка избирателей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>в электронном виде предусмотренные в пунктах 5 и 6 настоящей статьи действия по суммированию данных осуществляются автоматически по такому списку.</w:t>
      </w:r>
      <w:r w:rsidR="00F77394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802AD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213505" w14:textId="117CB520" w:rsidR="005802AD" w:rsidRDefault="00F77394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5802AD">
        <w:rPr>
          <w:rFonts w:ascii="Times New Roman" w:eastAsia="Times New Roman" w:hAnsi="Times New Roman" w:cs="Times New Roman"/>
          <w:sz w:val="24"/>
          <w:szCs w:val="24"/>
        </w:rPr>
        <w:t>в части 9 слова «</w:t>
      </w:r>
      <w:r w:rsidR="005802AD" w:rsidRPr="005802AD">
        <w:rPr>
          <w:rFonts w:ascii="Times New Roman" w:eastAsia="Times New Roman" w:hAnsi="Times New Roman" w:cs="Times New Roman"/>
          <w:sz w:val="24"/>
          <w:szCs w:val="24"/>
        </w:rPr>
        <w:t>члены участковой избирательной комиссии с правом совещательного голоса,</w:t>
      </w:r>
      <w:r w:rsidR="005802AD">
        <w:rPr>
          <w:rFonts w:ascii="Times New Roman" w:eastAsia="Times New Roman" w:hAnsi="Times New Roman" w:cs="Times New Roman"/>
          <w:sz w:val="24"/>
          <w:szCs w:val="24"/>
        </w:rPr>
        <w:t>» исключить;</w:t>
      </w:r>
    </w:p>
    <w:p w14:paraId="6AF12FB3" w14:textId="77777777" w:rsidR="00F77394" w:rsidRDefault="00F77394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5802AD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части 10 слова «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>как с правом решающего, так и с правом совещательного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 xml:space="preserve"> заменить словами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>с правом решающего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14:paraId="18F29280" w14:textId="77777777" w:rsidR="00F77394" w:rsidRDefault="00F77394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д) в части 19 слова «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>, а члены участковой комиссии с правом совещательного голоса вправе убедиться в правильности проведенного подсчета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 xml:space="preserve"> исключить;</w:t>
      </w:r>
    </w:p>
    <w:p w14:paraId="1CC20B5B" w14:textId="77777777" w:rsidR="00F77394" w:rsidRDefault="00F77394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е) в части 20 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 xml:space="preserve">слова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>членов участковой комиссии с правом совещательного голоса 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 xml:space="preserve"> исключить;</w:t>
      </w:r>
      <w:r w:rsidR="005802A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ACD1FE0" w14:textId="4EB37BD1" w:rsidR="00F77394" w:rsidRDefault="00F77394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ж) в части 21 слова «</w:t>
      </w:r>
      <w:r w:rsidRPr="00F77394">
        <w:rPr>
          <w:rFonts w:ascii="Times New Roman" w:eastAsia="Times New Roman" w:hAnsi="Times New Roman" w:cs="Times New Roman"/>
          <w:sz w:val="24"/>
          <w:szCs w:val="24"/>
        </w:rPr>
        <w:t>как с правом решающего, так и с правом совещательного голоса</w:t>
      </w:r>
      <w:r>
        <w:rPr>
          <w:rFonts w:ascii="Times New Roman" w:eastAsia="Times New Roman" w:hAnsi="Times New Roman" w:cs="Times New Roman"/>
          <w:sz w:val="24"/>
          <w:szCs w:val="24"/>
        </w:rPr>
        <w:t>» заменить словами «с правом решающего голоса, наблюдатели»;</w:t>
      </w:r>
    </w:p>
    <w:p w14:paraId="120C618C" w14:textId="23200307" w:rsidR="005802AD" w:rsidRDefault="00F77394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з) </w:t>
      </w:r>
      <w:r w:rsidR="005802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7E02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C57E02">
        <w:rPr>
          <w:rFonts w:ascii="Times New Roman" w:eastAsia="Times New Roman" w:hAnsi="Times New Roman" w:cs="Times New Roman"/>
          <w:sz w:val="24"/>
          <w:szCs w:val="24"/>
        </w:rPr>
        <w:t xml:space="preserve"> абзаце первом части 22 слова «</w:t>
      </w:r>
      <w:r w:rsidR="00C57E02" w:rsidRPr="00C57E02">
        <w:rPr>
          <w:rFonts w:ascii="Times New Roman" w:eastAsia="Times New Roman" w:hAnsi="Times New Roman" w:cs="Times New Roman"/>
          <w:sz w:val="24"/>
          <w:szCs w:val="24"/>
        </w:rPr>
        <w:t>членов участковой избирательной комиссии с правом совещательного голоса,</w:t>
      </w:r>
      <w:r w:rsidR="00C57E02">
        <w:rPr>
          <w:rFonts w:ascii="Times New Roman" w:eastAsia="Times New Roman" w:hAnsi="Times New Roman" w:cs="Times New Roman"/>
          <w:sz w:val="24"/>
          <w:szCs w:val="24"/>
        </w:rPr>
        <w:t>» исключить;</w:t>
      </w:r>
    </w:p>
    <w:p w14:paraId="1E20E5C8" w14:textId="3AC3A763" w:rsidR="00C57E02" w:rsidRDefault="00C57E02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и) в части 29 слова «</w:t>
      </w:r>
      <w:r w:rsidRPr="00C57E02">
        <w:rPr>
          <w:rFonts w:ascii="Times New Roman" w:eastAsia="Times New Roman" w:hAnsi="Times New Roman" w:cs="Times New Roman"/>
          <w:sz w:val="24"/>
          <w:szCs w:val="24"/>
        </w:rPr>
        <w:t>членов участковой избирательной комиссии с правом совещательного голоса, иных</w:t>
      </w:r>
      <w:r>
        <w:rPr>
          <w:rFonts w:ascii="Times New Roman" w:eastAsia="Times New Roman" w:hAnsi="Times New Roman" w:cs="Times New Roman"/>
          <w:sz w:val="24"/>
          <w:szCs w:val="24"/>
        </w:rPr>
        <w:t>» исключить</w:t>
      </w:r>
      <w:r w:rsidR="001C1B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7B117B" w14:textId="0A5A4B6B" w:rsidR="00C57E02" w:rsidRDefault="00C57E02" w:rsidP="001748C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E24FF" w14:textId="3D3B4A84" w:rsidR="008E47F2" w:rsidRPr="00A6207E" w:rsidRDefault="008E47F2" w:rsidP="00254528">
      <w:pPr>
        <w:pStyle w:val="ConsPlusTitle"/>
        <w:ind w:firstLine="540"/>
        <w:jc w:val="both"/>
        <w:outlineLvl w:val="0"/>
        <w:rPr>
          <w:rFonts w:ascii="Times New Roman" w:hAnsi="Times New Roman" w:cs="Times New Roman"/>
        </w:rPr>
      </w:pPr>
      <w:r w:rsidRPr="00A6207E">
        <w:rPr>
          <w:rFonts w:ascii="Times New Roman" w:hAnsi="Times New Roman" w:cs="Times New Roman"/>
        </w:rPr>
        <w:t xml:space="preserve">Статья </w:t>
      </w:r>
      <w:r w:rsidR="00982EC4" w:rsidRPr="00A6207E">
        <w:rPr>
          <w:rFonts w:ascii="Times New Roman" w:hAnsi="Times New Roman" w:cs="Times New Roman"/>
        </w:rPr>
        <w:t>2</w:t>
      </w:r>
    </w:p>
    <w:p w14:paraId="26A67422" w14:textId="77777777" w:rsidR="002B6F99" w:rsidRPr="00A6207E" w:rsidRDefault="002B6F99" w:rsidP="00254528">
      <w:pPr>
        <w:pStyle w:val="ConsPlusTitle"/>
        <w:ind w:firstLine="540"/>
        <w:jc w:val="both"/>
        <w:outlineLvl w:val="0"/>
        <w:rPr>
          <w:rFonts w:ascii="Times New Roman" w:hAnsi="Times New Roman" w:cs="Times New Roman"/>
        </w:rPr>
      </w:pPr>
    </w:p>
    <w:p w14:paraId="3B1E0694" w14:textId="71C0DF23" w:rsidR="008E47F2" w:rsidRPr="00A6207E" w:rsidRDefault="003775B7" w:rsidP="003775B7">
      <w:pPr>
        <w:pStyle w:val="ConsPlusNormal"/>
        <w:ind w:firstLine="540"/>
        <w:jc w:val="both"/>
        <w:rPr>
          <w:rFonts w:eastAsiaTheme="minorHAnsi"/>
          <w:lang w:eastAsia="en-US"/>
        </w:rPr>
      </w:pPr>
      <w:r w:rsidRPr="00A6207E">
        <w:rPr>
          <w:rFonts w:eastAsiaTheme="minorHAnsi"/>
          <w:lang w:eastAsia="en-US"/>
        </w:rPr>
        <w:t>Настоящий закон вступает в силу через десять дней после его официального опубликования.</w:t>
      </w:r>
    </w:p>
    <w:p w14:paraId="0F3D2B24" w14:textId="38ACCD6F" w:rsidR="00A6207E" w:rsidRDefault="00A6207E" w:rsidP="003775B7">
      <w:pPr>
        <w:pStyle w:val="ConsPlusNormal"/>
        <w:ind w:firstLine="540"/>
        <w:jc w:val="both"/>
        <w:rPr>
          <w:rFonts w:eastAsiaTheme="minorHAnsi"/>
          <w:sz w:val="26"/>
          <w:szCs w:val="26"/>
          <w:lang w:eastAsia="en-US"/>
        </w:rPr>
      </w:pPr>
    </w:p>
    <w:p w14:paraId="766AF5A0" w14:textId="77777777" w:rsidR="00A6207E" w:rsidRPr="00A6207E" w:rsidRDefault="00A6207E" w:rsidP="00A6207E">
      <w:pPr>
        <w:tabs>
          <w:tab w:val="left" w:pos="3828"/>
        </w:tabs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620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Председатель Собрания депутатов                               Губернатор</w:t>
      </w:r>
    </w:p>
    <w:p w14:paraId="005DE00F" w14:textId="77777777" w:rsidR="00A6207E" w:rsidRPr="00A6207E" w:rsidRDefault="00A6207E" w:rsidP="00A620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620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Ненецкого автономного округа                                     Ненецкого автономного округа</w:t>
      </w:r>
    </w:p>
    <w:p w14:paraId="2C694657" w14:textId="77777777" w:rsidR="00A6207E" w:rsidRPr="00A6207E" w:rsidRDefault="00A6207E" w:rsidP="00A620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DBC357F" w14:textId="77777777" w:rsidR="00A6207E" w:rsidRPr="00A6207E" w:rsidRDefault="00A6207E" w:rsidP="00A6207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85D32B7" w14:textId="77777777" w:rsidR="00A6207E" w:rsidRPr="00A6207E" w:rsidRDefault="00A6207E" w:rsidP="00A6207E">
      <w:pPr>
        <w:spacing w:after="24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620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А.И. </w:t>
      </w:r>
      <w:proofErr w:type="spellStart"/>
      <w:r w:rsidRPr="00A620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Лутовинов</w:t>
      </w:r>
      <w:proofErr w:type="spellEnd"/>
      <w:r w:rsidRPr="00A620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                Ю.В. </w:t>
      </w:r>
      <w:proofErr w:type="spellStart"/>
      <w:r w:rsidRPr="00A620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Бездудный</w:t>
      </w:r>
      <w:proofErr w:type="spellEnd"/>
    </w:p>
    <w:p w14:paraId="5CA9C876" w14:textId="77777777" w:rsidR="00A6207E" w:rsidRDefault="00A6207E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70B566" w14:textId="77777777" w:rsidR="00A6207E" w:rsidRDefault="00A6207E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A6F4755" w14:textId="787C37AC" w:rsidR="00A6207E" w:rsidRPr="00A6207E" w:rsidRDefault="00A6207E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6207E">
        <w:rPr>
          <w:rFonts w:ascii="Times New Roman" w:eastAsia="Calibri" w:hAnsi="Times New Roman" w:cs="Times New Roman"/>
          <w:sz w:val="24"/>
          <w:szCs w:val="24"/>
          <w:lang w:eastAsia="en-US"/>
        </w:rPr>
        <w:t>г. Нарьян-Мар</w:t>
      </w:r>
    </w:p>
    <w:p w14:paraId="2A107234" w14:textId="77777777" w:rsidR="00A6207E" w:rsidRPr="00A6207E" w:rsidRDefault="00A6207E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6207E">
        <w:rPr>
          <w:rFonts w:ascii="Times New Roman" w:eastAsia="Calibri" w:hAnsi="Times New Roman" w:cs="Times New Roman"/>
          <w:sz w:val="24"/>
          <w:szCs w:val="24"/>
          <w:lang w:eastAsia="en-US"/>
        </w:rPr>
        <w:t>«__</w:t>
      </w:r>
      <w:proofErr w:type="gramStart"/>
      <w:r w:rsidRPr="00A6207E">
        <w:rPr>
          <w:rFonts w:ascii="Times New Roman" w:eastAsia="Calibri" w:hAnsi="Times New Roman" w:cs="Times New Roman"/>
          <w:sz w:val="24"/>
          <w:szCs w:val="24"/>
          <w:lang w:eastAsia="en-US"/>
        </w:rPr>
        <w:t>_»_</w:t>
      </w:r>
      <w:proofErr w:type="gramEnd"/>
      <w:r w:rsidRPr="00A6207E">
        <w:rPr>
          <w:rFonts w:ascii="Times New Roman" w:eastAsia="Calibri" w:hAnsi="Times New Roman" w:cs="Times New Roman"/>
          <w:sz w:val="24"/>
          <w:szCs w:val="24"/>
          <w:lang w:eastAsia="en-US"/>
        </w:rPr>
        <w:t>_________ 2022 года</w:t>
      </w:r>
    </w:p>
    <w:p w14:paraId="53FA0510" w14:textId="5837874C" w:rsidR="00A6207E" w:rsidRDefault="00A6207E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6207E">
        <w:rPr>
          <w:rFonts w:ascii="Times New Roman" w:eastAsia="Calibri" w:hAnsi="Times New Roman" w:cs="Times New Roman"/>
          <w:sz w:val="24"/>
          <w:szCs w:val="24"/>
          <w:lang w:eastAsia="en-US"/>
        </w:rPr>
        <w:t>№ _____-</w:t>
      </w:r>
      <w:proofErr w:type="spellStart"/>
      <w:r w:rsidRPr="00A6207E">
        <w:rPr>
          <w:rFonts w:ascii="Times New Roman" w:eastAsia="Calibri" w:hAnsi="Times New Roman" w:cs="Times New Roman"/>
          <w:sz w:val="24"/>
          <w:szCs w:val="24"/>
          <w:lang w:eastAsia="en-US"/>
        </w:rPr>
        <w:t>оз</w:t>
      </w:r>
      <w:proofErr w:type="spellEnd"/>
    </w:p>
    <w:p w14:paraId="654E4227" w14:textId="064CC051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7A975A" w14:textId="7F0D2CCF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7D0E97" w14:textId="53A58767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0485E60" w14:textId="43594831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3345EF" w14:textId="710EBC4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593965" w14:textId="42FBB6A0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99F749" w14:textId="26B07939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B27410B" w14:textId="0BF72BD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458F58D" w14:textId="03D0E909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088A456" w14:textId="15153536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9A71469" w14:textId="49C6E389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E13E9C4" w14:textId="0CFBECBB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7B58465" w14:textId="49A4F4F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855FB72" w14:textId="759C3734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4FEAA39" w14:textId="38D5089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FB6CE43" w14:textId="0313B889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9B0B3B" w14:textId="250A9767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25F010B" w14:textId="31B7C66F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2445614" w14:textId="42A74197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58C0F4E" w14:textId="0933E7D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7513DE1" w14:textId="72BFAB5D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1E0BB1" w14:textId="21B35759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2AC732" w14:textId="1C28CF8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ADA24A" w14:textId="7437D895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D7CB4F5" w14:textId="5436D2F9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488E98" w14:textId="38934BE3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D3282C" w14:textId="10B8D842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E4D1F44" w14:textId="0FB52B87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45399E2" w14:textId="064343A7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871B42" w14:textId="232D98A8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7462B2A" w14:textId="49F2C4B2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70C3B9" w14:textId="5E1148A0" w:rsidR="00383383" w:rsidRDefault="00383383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81C19B6" w14:textId="2883AFA2" w:rsidR="00383383" w:rsidRDefault="000D43F2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D43F2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F3AB2B5" wp14:editId="3A354422">
            <wp:extent cx="5940425" cy="83495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5A72D" w14:textId="111B5493" w:rsidR="000D43F2" w:rsidRDefault="000D43F2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0883C1B" w14:textId="6576B431" w:rsidR="000D43F2" w:rsidRDefault="000D43F2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5EBBA95" w14:textId="0F61A67F" w:rsidR="000D43F2" w:rsidRDefault="000D43F2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03D0ABD" w14:textId="30D1BBC5" w:rsidR="000D43F2" w:rsidRDefault="000D43F2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1D3680" w14:textId="77777777" w:rsidR="000D43F2" w:rsidRDefault="000D43F2" w:rsidP="00A62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CEED9EF" w14:textId="36A10697" w:rsidR="00020991" w:rsidRDefault="00020991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0"/>
          <w:lang w:val="en-US"/>
        </w:rPr>
      </w:pPr>
    </w:p>
    <w:p w14:paraId="5A86912A" w14:textId="2CAB9C88" w:rsidR="00020991" w:rsidRDefault="000D43F2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0"/>
          <w:lang w:val="en-US"/>
        </w:rPr>
      </w:pPr>
      <w:r w:rsidRPr="000D43F2">
        <w:rPr>
          <w:rFonts w:ascii="Times New Roman" w:eastAsia="Times New Roman" w:hAnsi="Times New Roman" w:cs="Times New Roman"/>
          <w:noProof/>
          <w:sz w:val="32"/>
          <w:szCs w:val="20"/>
        </w:rPr>
        <w:drawing>
          <wp:inline distT="0" distB="0" distL="0" distR="0" wp14:anchorId="0D828167" wp14:editId="077C1F72">
            <wp:extent cx="5940425" cy="838490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88F6" w14:textId="25B5377C" w:rsidR="00020991" w:rsidRDefault="00020991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0"/>
          <w:lang w:val="en-US"/>
        </w:rPr>
      </w:pPr>
    </w:p>
    <w:p w14:paraId="341E5C06" w14:textId="0BBD3311" w:rsidR="00020991" w:rsidRDefault="00020991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0"/>
          <w:lang w:val="en-US"/>
        </w:rPr>
      </w:pPr>
    </w:p>
    <w:p w14:paraId="222BA727" w14:textId="3B9AA462" w:rsidR="00020991" w:rsidRPr="00020991" w:rsidRDefault="00020991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0"/>
          <w:lang w:val="en-US"/>
        </w:rPr>
      </w:pPr>
      <w:r w:rsidRPr="00020991">
        <w:rPr>
          <w:rFonts w:ascii="Times New Roman" w:eastAsia="Times New Roman" w:hAnsi="Times New Roman" w:cs="Times New Roman"/>
          <w:b/>
          <w:noProof/>
          <w:sz w:val="32"/>
          <w:szCs w:val="20"/>
        </w:rPr>
        <w:drawing>
          <wp:anchor distT="0" distB="0" distL="114300" distR="114300" simplePos="0" relativeHeight="251659264" behindDoc="1" locked="0" layoutInCell="1" allowOverlap="1" wp14:anchorId="30A960AF" wp14:editId="389B5F0F">
            <wp:simplePos x="0" y="0"/>
            <wp:positionH relativeFrom="column">
              <wp:posOffset>2671445</wp:posOffset>
            </wp:positionH>
            <wp:positionV relativeFrom="paragraph">
              <wp:posOffset>3810</wp:posOffset>
            </wp:positionV>
            <wp:extent cx="609600" cy="742950"/>
            <wp:effectExtent l="0" t="0" r="0" b="0"/>
            <wp:wrapNone/>
            <wp:docPr id="3" name="Рисунок 3" descr="ГЕРБ_НАО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НАО1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4A6C" w14:textId="77777777" w:rsidR="00020991" w:rsidRPr="00020991" w:rsidRDefault="00020991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0"/>
          <w:lang w:val="en-US"/>
        </w:rPr>
      </w:pPr>
    </w:p>
    <w:p w14:paraId="5C0C0778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</w:p>
    <w:p w14:paraId="548778B5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</w:p>
    <w:p w14:paraId="6C2EAA18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  <w:r w:rsidRPr="00020991">
        <w:rPr>
          <w:rFonts w:ascii="Times New Roman" w:eastAsia="Times New Roman" w:hAnsi="Times New Roman" w:cs="Times New Roman"/>
          <w:b/>
          <w:sz w:val="32"/>
          <w:szCs w:val="20"/>
        </w:rPr>
        <w:t xml:space="preserve">ИЗБИРАТЕЛЬНАЯ КОМИССИЯ </w:t>
      </w:r>
    </w:p>
    <w:p w14:paraId="55403B9A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  <w:r w:rsidRPr="00020991">
        <w:rPr>
          <w:rFonts w:ascii="Times New Roman" w:eastAsia="Times New Roman" w:hAnsi="Times New Roman" w:cs="Times New Roman"/>
          <w:b/>
          <w:sz w:val="32"/>
          <w:szCs w:val="20"/>
        </w:rPr>
        <w:t>НЕНЕЦКОГО АВТОНОМНОГО ОКРУГА</w:t>
      </w:r>
    </w:p>
    <w:p w14:paraId="1C3B578B" w14:textId="77777777" w:rsidR="00020991" w:rsidRPr="00020991" w:rsidRDefault="00020991" w:rsidP="00020991">
      <w:pPr>
        <w:keepNext/>
        <w:spacing w:after="0" w:line="240" w:lineRule="auto"/>
        <w:jc w:val="right"/>
        <w:outlineLvl w:val="1"/>
        <w:rPr>
          <w:rFonts w:ascii="Times New Roman" w:eastAsia="Arial Unicode MS" w:hAnsi="Times New Roman" w:cs="Times New Roman"/>
          <w:bCs/>
          <w:sz w:val="28"/>
          <w:szCs w:val="20"/>
          <w:u w:val="single"/>
        </w:rPr>
      </w:pPr>
    </w:p>
    <w:p w14:paraId="2B9A25BF" w14:textId="77777777" w:rsidR="00020991" w:rsidRPr="00020991" w:rsidRDefault="00020991" w:rsidP="00020991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sz w:val="28"/>
          <w:szCs w:val="20"/>
        </w:rPr>
      </w:pPr>
      <w:r w:rsidRPr="00020991">
        <w:rPr>
          <w:rFonts w:ascii="Times New Roman" w:eastAsia="Arial Unicode MS" w:hAnsi="Times New Roman" w:cs="Times New Roman"/>
          <w:b/>
          <w:sz w:val="28"/>
          <w:szCs w:val="20"/>
        </w:rPr>
        <w:t>ПОСТАНОВЛЕНИЕ</w:t>
      </w:r>
    </w:p>
    <w:p w14:paraId="53A6D758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42A02555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3027"/>
        <w:gridCol w:w="3372"/>
        <w:gridCol w:w="2848"/>
      </w:tblGrid>
      <w:tr w:rsidR="00020991" w:rsidRPr="00020991" w14:paraId="0BA78848" w14:textId="77777777" w:rsidTr="00BD101E">
        <w:trPr>
          <w:cantSplit/>
        </w:trPr>
        <w:tc>
          <w:tcPr>
            <w:tcW w:w="3060" w:type="dxa"/>
            <w:tcBorders>
              <w:bottom w:val="single" w:sz="4" w:space="0" w:color="auto"/>
            </w:tcBorders>
          </w:tcPr>
          <w:p w14:paraId="14C509F8" w14:textId="77777777" w:rsidR="00020991" w:rsidRPr="00020991" w:rsidRDefault="00020991" w:rsidP="000209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4"/>
              </w:rPr>
              <w:t>7 ноября 2022 года</w:t>
            </w:r>
          </w:p>
        </w:tc>
        <w:tc>
          <w:tcPr>
            <w:tcW w:w="3420" w:type="dxa"/>
          </w:tcPr>
          <w:p w14:paraId="661C2BA2" w14:textId="77777777" w:rsidR="00020991" w:rsidRPr="00020991" w:rsidRDefault="00020991" w:rsidP="00020991">
            <w:pPr>
              <w:tabs>
                <w:tab w:val="center" w:pos="1163"/>
                <w:tab w:val="right" w:pos="2326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61C2DD10" w14:textId="77777777" w:rsidR="00020991" w:rsidRPr="00020991" w:rsidRDefault="00020991" w:rsidP="000209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  <w:t>13/50-8</w:t>
            </w:r>
          </w:p>
        </w:tc>
      </w:tr>
    </w:tbl>
    <w:p w14:paraId="3523E0FD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0991">
        <w:rPr>
          <w:rFonts w:ascii="Times New Roman" w:eastAsia="Times New Roman" w:hAnsi="Times New Roman" w:cs="Times New Roman"/>
          <w:sz w:val="24"/>
          <w:szCs w:val="24"/>
        </w:rPr>
        <w:t xml:space="preserve">г. Нарьян-Мар  </w:t>
      </w:r>
    </w:p>
    <w:p w14:paraId="3C7B118B" w14:textId="77777777" w:rsidR="00020991" w:rsidRPr="00020991" w:rsidRDefault="00020991" w:rsidP="000209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14:paraId="585CCDD9" w14:textId="77777777" w:rsidR="00020991" w:rsidRPr="00020991" w:rsidRDefault="00020991" w:rsidP="0002099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8"/>
      </w:tblGrid>
      <w:tr w:rsidR="00020991" w:rsidRPr="00020991" w14:paraId="4D398A5A" w14:textId="77777777" w:rsidTr="00BD101E">
        <w:tc>
          <w:tcPr>
            <w:tcW w:w="8788" w:type="dxa"/>
          </w:tcPr>
          <w:p w14:paraId="7B51DB30" w14:textId="77777777" w:rsidR="00020991" w:rsidRPr="00020991" w:rsidRDefault="00020991" w:rsidP="0002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 О проекте закона Ненецкого автономного округа </w:t>
            </w:r>
          </w:p>
          <w:p w14:paraId="0E52CD15" w14:textId="77777777" w:rsidR="00020991" w:rsidRPr="00020991" w:rsidRDefault="00020991" w:rsidP="0002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«О внесении изменений в закон Ненецкого автономного округа </w:t>
            </w:r>
          </w:p>
          <w:p w14:paraId="19924FDC" w14:textId="77777777" w:rsidR="00020991" w:rsidRPr="00020991" w:rsidRDefault="00020991" w:rsidP="0002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«О выборах депутатов Собрания депутатов </w:t>
            </w:r>
          </w:p>
          <w:p w14:paraId="1D0E6B5D" w14:textId="77777777" w:rsidR="00020991" w:rsidRPr="00020991" w:rsidRDefault="00020991" w:rsidP="0002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02099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Ненецкого автономного округа»</w:t>
            </w:r>
          </w:p>
        </w:tc>
      </w:tr>
    </w:tbl>
    <w:p w14:paraId="337D880C" w14:textId="77777777" w:rsidR="00020991" w:rsidRPr="00020991" w:rsidRDefault="00020991" w:rsidP="000209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D8F6AB" w14:textId="77777777" w:rsidR="00020991" w:rsidRPr="00020991" w:rsidRDefault="00020991" w:rsidP="0002099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0991">
        <w:rPr>
          <w:rFonts w:ascii="Times New Roman" w:eastAsia="Times New Roman" w:hAnsi="Times New Roman" w:cs="Times New Roman"/>
          <w:sz w:val="28"/>
          <w:szCs w:val="28"/>
        </w:rPr>
        <w:t>Рассмотрев проект закона Ненецкого автономного округа «О внесении изменений в закон Ненецкого автономного округа «О выборах депутатов Собрания депутатов Ненецкого автономного округа», руководствуясь частью 1 статьи 29 Устава Ненецкого автономного округа, частью 8 статьи 5 закона Ненецкого автономного округа от 06 января 2003 года № 390-оз «Об Избирательной комиссии Ненецкого автономного округа», Избирательная комиссия Ненецкого автономного округа ПОСТАНОВЛЯЕТ:</w:t>
      </w:r>
    </w:p>
    <w:p w14:paraId="2B7BF4CF" w14:textId="77777777" w:rsidR="00020991" w:rsidRPr="00020991" w:rsidRDefault="00020991" w:rsidP="0002099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20991">
        <w:rPr>
          <w:rFonts w:ascii="Times New Roman" w:eastAsia="Times New Roman" w:hAnsi="Times New Roman" w:cs="Times New Roman"/>
          <w:sz w:val="28"/>
          <w:szCs w:val="20"/>
        </w:rPr>
        <w:t>1. Одобрить</w:t>
      </w:r>
      <w:r w:rsidRPr="0002099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представленный проект закона Ненецкого автономного округа «О внесении изменений в закон Ненецкого автономного округа «О выборах депутатов Собрания депутатов Ненецкого автономного округа».</w:t>
      </w:r>
      <w:r w:rsidRPr="00020991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14:paraId="4D6B7840" w14:textId="77777777" w:rsidR="00020991" w:rsidRPr="00020991" w:rsidRDefault="00020991" w:rsidP="0002099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20991">
        <w:rPr>
          <w:rFonts w:ascii="Times New Roman" w:eastAsia="Times New Roman" w:hAnsi="Times New Roman" w:cs="Times New Roman"/>
          <w:sz w:val="28"/>
          <w:szCs w:val="20"/>
        </w:rPr>
        <w:t xml:space="preserve">2. Руководствуясь статьей 26 </w:t>
      </w:r>
      <w:r w:rsidRPr="00020991">
        <w:rPr>
          <w:rFonts w:ascii="Times New Roman" w:eastAsia="Times New Roman" w:hAnsi="Times New Roman" w:cs="Times New Roman"/>
          <w:sz w:val="28"/>
          <w:szCs w:val="28"/>
        </w:rPr>
        <w:t xml:space="preserve">Регламента Избирательной комиссии Ненецкого автономного округа, утвержденного постановлением Избирательной комиссии Ненецкого автономного округа от 07 февраля 2006 года </w:t>
      </w:r>
      <w:r w:rsidRPr="00020991">
        <w:rPr>
          <w:rFonts w:ascii="Times New Roman" w:eastAsia="Times New Roman" w:hAnsi="Times New Roman" w:cs="Times New Roman"/>
          <w:bCs/>
          <w:sz w:val="28"/>
          <w:szCs w:val="28"/>
        </w:rPr>
        <w:t>№ 62/281-4,</w:t>
      </w:r>
      <w:r w:rsidRPr="00020991">
        <w:rPr>
          <w:rFonts w:ascii="Times New Roman" w:eastAsia="Times New Roman" w:hAnsi="Times New Roman" w:cs="Times New Roman"/>
          <w:sz w:val="28"/>
          <w:szCs w:val="20"/>
        </w:rPr>
        <w:t xml:space="preserve"> внести на рассмотрение Собрания депутатов Ненецкого автономного округа проект закона Ненецкого автономного округа </w:t>
      </w:r>
      <w:r w:rsidRPr="00020991">
        <w:rPr>
          <w:rFonts w:ascii="Times New Roman" w:eastAsia="Times New Roman" w:hAnsi="Times New Roman" w:cs="Times New Roman"/>
          <w:sz w:val="28"/>
          <w:szCs w:val="28"/>
        </w:rPr>
        <w:t xml:space="preserve">«О </w:t>
      </w:r>
      <w:r w:rsidRPr="00020991">
        <w:rPr>
          <w:rFonts w:ascii="Times New Roman" w:eastAsia="Times New Roman" w:hAnsi="Times New Roman" w:cs="Times New Roman"/>
          <w:sz w:val="28"/>
          <w:szCs w:val="28"/>
        </w:rPr>
        <w:lastRenderedPageBreak/>
        <w:t>внесении изменений в закон Ненецкого автономного округа «О выборах депутатов Собрания депутатов Ненецкого автономного округа».</w:t>
      </w:r>
      <w:r w:rsidRPr="00020991">
        <w:rPr>
          <w:rFonts w:ascii="Times New Roman" w:eastAsia="Times New Roman" w:hAnsi="Times New Roman" w:cs="Times New Roman"/>
          <w:sz w:val="28"/>
          <w:szCs w:val="20"/>
        </w:rPr>
        <w:t xml:space="preserve">   </w:t>
      </w:r>
    </w:p>
    <w:p w14:paraId="2EF0FAEE" w14:textId="77777777" w:rsidR="00020991" w:rsidRPr="00020991" w:rsidRDefault="00020991" w:rsidP="0002099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20991">
        <w:rPr>
          <w:rFonts w:ascii="Times New Roman" w:eastAsia="Times New Roman" w:hAnsi="Times New Roman" w:cs="Times New Roman"/>
          <w:sz w:val="28"/>
          <w:szCs w:val="20"/>
        </w:rPr>
        <w:t xml:space="preserve">3. Поручить представлять проект закона </w:t>
      </w:r>
      <w:r w:rsidRPr="00020991">
        <w:rPr>
          <w:rFonts w:ascii="Times New Roman" w:eastAsia="Times New Roman" w:hAnsi="Times New Roman" w:cs="Times New Roman"/>
          <w:sz w:val="28"/>
          <w:szCs w:val="28"/>
        </w:rPr>
        <w:t>Ненецкого автономного округа «О внесении изменений в закон Ненецкого автономного округа «О выборах депутатов Собрания депутатов Ненецкого автономного округа»</w:t>
      </w:r>
      <w:r w:rsidRPr="00020991">
        <w:rPr>
          <w:rFonts w:ascii="Times New Roman" w:eastAsia="Times New Roman" w:hAnsi="Times New Roman" w:cs="Times New Roman"/>
          <w:sz w:val="28"/>
          <w:szCs w:val="20"/>
        </w:rPr>
        <w:t xml:space="preserve"> на заседании комитета (комиссии), сессии Собрания депутатов Ненецкого автономного округа председателю Избирательной комиссии Ненецкого автономного округа И.И. Макарову.</w:t>
      </w:r>
    </w:p>
    <w:p w14:paraId="6DD74178" w14:textId="77777777" w:rsidR="00020991" w:rsidRPr="00020991" w:rsidRDefault="00020991" w:rsidP="0002099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75F77D98" w14:textId="77777777" w:rsidR="00020991" w:rsidRPr="00020991" w:rsidRDefault="00020991" w:rsidP="000209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5145"/>
      </w:tblGrid>
      <w:tr w:rsidR="00020991" w:rsidRPr="00020991" w14:paraId="5A92B9F5" w14:textId="77777777" w:rsidTr="00BD101E">
        <w:tc>
          <w:tcPr>
            <w:tcW w:w="4465" w:type="dxa"/>
          </w:tcPr>
          <w:p w14:paraId="329A2ABA" w14:textId="77777777" w:rsidR="00020991" w:rsidRPr="00020991" w:rsidRDefault="00020991" w:rsidP="00020991">
            <w:pPr>
              <w:spacing w:before="240" w:after="6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</w:t>
            </w:r>
          </w:p>
          <w:p w14:paraId="5F65FACF" w14:textId="77777777" w:rsidR="00020991" w:rsidRPr="00020991" w:rsidRDefault="00020991" w:rsidP="0002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Избирательной комиссии </w:t>
            </w: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Ненецкого автономного округа</w:t>
            </w:r>
          </w:p>
        </w:tc>
        <w:tc>
          <w:tcPr>
            <w:tcW w:w="5145" w:type="dxa"/>
          </w:tcPr>
          <w:p w14:paraId="6653BDD9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A72831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BDAB07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571378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>И.И. Макаров</w:t>
            </w:r>
          </w:p>
        </w:tc>
      </w:tr>
    </w:tbl>
    <w:p w14:paraId="49F4E443" w14:textId="77777777" w:rsidR="00020991" w:rsidRPr="00020991" w:rsidRDefault="00020991" w:rsidP="000209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5145"/>
      </w:tblGrid>
      <w:tr w:rsidR="00020991" w:rsidRPr="00020991" w14:paraId="7F9A4FAD" w14:textId="77777777" w:rsidTr="00BD101E">
        <w:tc>
          <w:tcPr>
            <w:tcW w:w="4465" w:type="dxa"/>
          </w:tcPr>
          <w:p w14:paraId="52E5CCA2" w14:textId="77777777" w:rsidR="00020991" w:rsidRPr="00020991" w:rsidRDefault="00020991" w:rsidP="00020991">
            <w:pPr>
              <w:keepNext/>
              <w:tabs>
                <w:tab w:val="left" w:pos="162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E84B13" w14:textId="77777777" w:rsidR="00020991" w:rsidRPr="00020991" w:rsidRDefault="00020991" w:rsidP="00020991">
            <w:pPr>
              <w:keepNext/>
              <w:tabs>
                <w:tab w:val="left" w:pos="162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Исполняющий обязанности </w:t>
            </w:r>
          </w:p>
          <w:p w14:paraId="6E950B24" w14:textId="77777777" w:rsidR="00020991" w:rsidRPr="00020991" w:rsidRDefault="00020991" w:rsidP="00020991">
            <w:pPr>
              <w:keepNext/>
              <w:tabs>
                <w:tab w:val="left" w:pos="1620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секретаря Избирательной комиссии </w:t>
            </w:r>
          </w:p>
          <w:p w14:paraId="66D94BDA" w14:textId="77777777" w:rsidR="00020991" w:rsidRPr="00020991" w:rsidRDefault="00020991" w:rsidP="00020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>Ненецкого автономного округа</w:t>
            </w:r>
          </w:p>
        </w:tc>
        <w:tc>
          <w:tcPr>
            <w:tcW w:w="5145" w:type="dxa"/>
          </w:tcPr>
          <w:p w14:paraId="393FDA10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9D78EB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34B8CB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A23365" w14:textId="77777777" w:rsidR="00020991" w:rsidRPr="00020991" w:rsidRDefault="00020991" w:rsidP="000209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0991">
              <w:rPr>
                <w:rFonts w:ascii="Times New Roman" w:eastAsia="Times New Roman" w:hAnsi="Times New Roman" w:cs="Times New Roman"/>
                <w:sz w:val="28"/>
                <w:szCs w:val="28"/>
              </w:rPr>
              <w:t>Д.В. Неустроев</w:t>
            </w:r>
          </w:p>
        </w:tc>
      </w:tr>
    </w:tbl>
    <w:p w14:paraId="5DEFA392" w14:textId="77777777" w:rsidR="00020991" w:rsidRPr="00020991" w:rsidRDefault="00020991" w:rsidP="0002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05BF9E" w14:textId="77777777" w:rsidR="00383383" w:rsidRPr="00A6207E" w:rsidRDefault="00383383" w:rsidP="00A6207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sectPr w:rsidR="00383383" w:rsidRPr="00A6207E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A73DA" w14:textId="77777777" w:rsidR="00D71300" w:rsidRDefault="00D71300" w:rsidP="00ED46AA">
      <w:pPr>
        <w:spacing w:after="0" w:line="240" w:lineRule="auto"/>
      </w:pPr>
      <w:r>
        <w:separator/>
      </w:r>
    </w:p>
  </w:endnote>
  <w:endnote w:type="continuationSeparator" w:id="0">
    <w:p w14:paraId="53A5DA8B" w14:textId="77777777" w:rsidR="00D71300" w:rsidRDefault="00D71300" w:rsidP="00ED4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831D5" w14:textId="73EDCF3B" w:rsidR="00ED46AA" w:rsidRDefault="00ED46AA" w:rsidP="00ED46AA">
    <w:pPr>
      <w:pStyle w:val="a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71088" w14:textId="77777777" w:rsidR="00D71300" w:rsidRDefault="00D71300" w:rsidP="00ED46AA">
      <w:pPr>
        <w:spacing w:after="0" w:line="240" w:lineRule="auto"/>
      </w:pPr>
      <w:r>
        <w:separator/>
      </w:r>
    </w:p>
  </w:footnote>
  <w:footnote w:type="continuationSeparator" w:id="0">
    <w:p w14:paraId="6199CF78" w14:textId="77777777" w:rsidR="00D71300" w:rsidRDefault="00D71300" w:rsidP="00ED4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222B8"/>
    <w:multiLevelType w:val="hybridMultilevel"/>
    <w:tmpl w:val="587639D8"/>
    <w:lvl w:ilvl="0" w:tplc="A7AE6D8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449D7C25"/>
    <w:multiLevelType w:val="hybridMultilevel"/>
    <w:tmpl w:val="18BADC24"/>
    <w:lvl w:ilvl="0" w:tplc="0B58764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F2"/>
    <w:rsid w:val="00015E3D"/>
    <w:rsid w:val="00020991"/>
    <w:rsid w:val="00033301"/>
    <w:rsid w:val="000971F9"/>
    <w:rsid w:val="000B7443"/>
    <w:rsid w:val="000D43F2"/>
    <w:rsid w:val="00131B14"/>
    <w:rsid w:val="001748C3"/>
    <w:rsid w:val="001C1B7A"/>
    <w:rsid w:val="00227F8C"/>
    <w:rsid w:val="00247BBF"/>
    <w:rsid w:val="00254528"/>
    <w:rsid w:val="002B6F99"/>
    <w:rsid w:val="002D100E"/>
    <w:rsid w:val="002E0031"/>
    <w:rsid w:val="002F1BA7"/>
    <w:rsid w:val="0032345A"/>
    <w:rsid w:val="003438E1"/>
    <w:rsid w:val="00361369"/>
    <w:rsid w:val="00366B72"/>
    <w:rsid w:val="003775B7"/>
    <w:rsid w:val="00383383"/>
    <w:rsid w:val="003A607A"/>
    <w:rsid w:val="003B537A"/>
    <w:rsid w:val="003C0C51"/>
    <w:rsid w:val="00413B37"/>
    <w:rsid w:val="00444686"/>
    <w:rsid w:val="004517E2"/>
    <w:rsid w:val="00485028"/>
    <w:rsid w:val="004D31D2"/>
    <w:rsid w:val="004D725D"/>
    <w:rsid w:val="004E363F"/>
    <w:rsid w:val="004E5602"/>
    <w:rsid w:val="00531525"/>
    <w:rsid w:val="0054304E"/>
    <w:rsid w:val="00551121"/>
    <w:rsid w:val="005802AD"/>
    <w:rsid w:val="005F4DB2"/>
    <w:rsid w:val="00683857"/>
    <w:rsid w:val="00691C8E"/>
    <w:rsid w:val="006E11C0"/>
    <w:rsid w:val="0074189E"/>
    <w:rsid w:val="00750271"/>
    <w:rsid w:val="007712E0"/>
    <w:rsid w:val="00793874"/>
    <w:rsid w:val="007A7D99"/>
    <w:rsid w:val="008006A9"/>
    <w:rsid w:val="0080645B"/>
    <w:rsid w:val="0081662A"/>
    <w:rsid w:val="00861D0A"/>
    <w:rsid w:val="008666C4"/>
    <w:rsid w:val="00895F30"/>
    <w:rsid w:val="008B58C4"/>
    <w:rsid w:val="008E47F2"/>
    <w:rsid w:val="008E68D3"/>
    <w:rsid w:val="009413B9"/>
    <w:rsid w:val="00946208"/>
    <w:rsid w:val="0095529E"/>
    <w:rsid w:val="0097283D"/>
    <w:rsid w:val="009755AC"/>
    <w:rsid w:val="00982EC4"/>
    <w:rsid w:val="00995A1B"/>
    <w:rsid w:val="00A53523"/>
    <w:rsid w:val="00A6207E"/>
    <w:rsid w:val="00A73C6E"/>
    <w:rsid w:val="00A9657F"/>
    <w:rsid w:val="00AF1EF4"/>
    <w:rsid w:val="00AF5BCE"/>
    <w:rsid w:val="00B13038"/>
    <w:rsid w:val="00B965FA"/>
    <w:rsid w:val="00BE026C"/>
    <w:rsid w:val="00BF58C4"/>
    <w:rsid w:val="00C27926"/>
    <w:rsid w:val="00C421CD"/>
    <w:rsid w:val="00C57E02"/>
    <w:rsid w:val="00C81F7E"/>
    <w:rsid w:val="00C93CA5"/>
    <w:rsid w:val="00CB07D5"/>
    <w:rsid w:val="00D03FC1"/>
    <w:rsid w:val="00D106E5"/>
    <w:rsid w:val="00D10999"/>
    <w:rsid w:val="00D17862"/>
    <w:rsid w:val="00D21A6E"/>
    <w:rsid w:val="00D44406"/>
    <w:rsid w:val="00D71300"/>
    <w:rsid w:val="00D90B55"/>
    <w:rsid w:val="00DA5D16"/>
    <w:rsid w:val="00DA7FB6"/>
    <w:rsid w:val="00DD136E"/>
    <w:rsid w:val="00E47815"/>
    <w:rsid w:val="00E47B44"/>
    <w:rsid w:val="00E47DD7"/>
    <w:rsid w:val="00ED46AA"/>
    <w:rsid w:val="00EE3F6D"/>
    <w:rsid w:val="00F04162"/>
    <w:rsid w:val="00F26BA0"/>
    <w:rsid w:val="00F461C4"/>
    <w:rsid w:val="00F62BB2"/>
    <w:rsid w:val="00F77394"/>
    <w:rsid w:val="00FD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AD5CD"/>
  <w15:chartTrackingRefBased/>
  <w15:docId w15:val="{CFA5BF5D-A9CF-42F6-95FA-3460DF14C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7F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E47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E47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5027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4440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D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46A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ED4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46AA"/>
    <w:rPr>
      <w:rFonts w:eastAsiaTheme="minorEastAsia"/>
      <w:lang w:eastAsia="ru-RU"/>
    </w:rPr>
  </w:style>
  <w:style w:type="paragraph" w:customStyle="1" w:styleId="10">
    <w:name w:val="1.0 Проект №"/>
    <w:basedOn w:val="a"/>
    <w:rsid w:val="0054304E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420504&amp;dst=517&amp;field=134&amp;date=19.09.2022" TargetMode="Externa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login.consultant.ru/link/?req=doc&amp;base=RLAW913&amp;n=49096&amp;dst=100072&amp;field=134&amp;date=19.09.2022" TargetMode="External"/><Relationship Id="rId17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eq=doc&amp;base=LAW&amp;n=420504&amp;dst=103372&amp;field=134&amp;date=19.09.202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ogin.consultant.ru/link/?req=doc&amp;base=LAW&amp;n=385031&amp;dst=44&amp;field=134&amp;date=18.09.2022" TargetMode="External"/><Relationship Id="rId5" Type="http://schemas.openxmlformats.org/officeDocument/2006/relationships/styles" Target="styles.xml"/><Relationship Id="rId15" Type="http://schemas.openxmlformats.org/officeDocument/2006/relationships/hyperlink" Target="https://login.consultant.ru/link/?req=doc&amp;base=SPB&amp;n=250845&amp;dst=101398&amp;field=134&amp;date=19.09.2022" TargetMode="External"/><Relationship Id="rId10" Type="http://schemas.openxmlformats.org/officeDocument/2006/relationships/hyperlink" Target="https://login.consultant.ru/link/?req=doc&amp;base=LAW&amp;n=422111&amp;dst=100059&amp;field=134&amp;date=18.09.2022" TargetMode="External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420504&amp;dst=538&amp;field=134&amp;date=19.09.202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DBB481C93DAF419A9D48EED46B42D6" ma:contentTypeVersion="3" ma:contentTypeDescription="Создание документа." ma:contentTypeScope="" ma:versionID="26fa1bc375c84854348a73d9b426f32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27642468eb898663ac97b9d62a43e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9" nillable="true" ma:displayName="$Resources:dlccore,DocumentRoutingRuleDescription_DisplayName;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utingRuleDescription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FA79C3-24F2-4537-9C10-B6B76DD51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297FE2-34B7-44A6-9935-5BD53625FB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F976801-2C72-484C-9C2E-DF6FF151A6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1860</TotalTime>
  <Pages>12</Pages>
  <Words>3818</Words>
  <Characters>21765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Александровна Карпушева</cp:lastModifiedBy>
  <cp:revision>8</cp:revision>
  <cp:lastPrinted>2022-09-28T11:30:00Z</cp:lastPrinted>
  <dcterms:created xsi:type="dcterms:W3CDTF">2022-09-29T10:58:00Z</dcterms:created>
  <dcterms:modified xsi:type="dcterms:W3CDTF">2022-12-08T11:55:00Z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0x01010050DBB481C93DAF419A9D48EED46B42D6</vt:lpwstr>
  </property>
</Properties>
</file>